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DF5DE2" w:rsidRDefault="008C05C8" w:rsidP="008C05C8">
      <w:pPr>
        <w:pStyle w:val="Nadpis1"/>
        <w:spacing w:before="120"/>
        <w:jc w:val="center"/>
        <w:rPr>
          <w:rFonts w:asciiTheme="minorHAnsi" w:hAnsiTheme="minorHAnsi"/>
        </w:rPr>
      </w:pPr>
      <w:r w:rsidRPr="00DF5DE2">
        <w:rPr>
          <w:rFonts w:asciiTheme="minorHAnsi" w:hAnsiTheme="minorHAnsi"/>
        </w:rPr>
        <w:t>OTÁZKY PRO ŘÍZENÝ ROZHOVOR S ŘEDITELEM ŠKOLY, KTERÁ BYLA ÚČASTNÍKEM V PROJEKTU UNIV 2 KRAJE</w:t>
      </w:r>
    </w:p>
    <w:p w:rsidR="008C05C8" w:rsidRPr="00F466A0" w:rsidRDefault="008C05C8" w:rsidP="008C05C8">
      <w:pPr>
        <w:rPr>
          <w:rFonts w:asciiTheme="minorHAnsi" w:hAnsiTheme="minorHAnsi"/>
          <w:sz w:val="22"/>
        </w:rPr>
      </w:pPr>
    </w:p>
    <w:p w:rsidR="00F466A0" w:rsidRPr="00F466A0" w:rsidRDefault="00B5599C" w:rsidP="00B5599C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: </w:t>
      </w:r>
    </w:p>
    <w:p w:rsidR="00F466A0" w:rsidRPr="00F466A0" w:rsidRDefault="00F466A0" w:rsidP="00F466A0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B5599C" w:rsidRPr="00F466A0" w:rsidRDefault="00B05EBD" w:rsidP="00F466A0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Integrovaná střední škola, Karlovarský kraj</w:t>
      </w:r>
      <w:bookmarkStart w:id="0" w:name="_GoBack"/>
      <w:bookmarkEnd w:id="0"/>
    </w:p>
    <w:p w:rsidR="00007DEB" w:rsidRPr="00F466A0" w:rsidRDefault="00007DEB" w:rsidP="00007DEB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07DEB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A</w:t>
      </w:r>
      <w:r w:rsidR="00007DEB" w:rsidRPr="00F466A0">
        <w:rPr>
          <w:rFonts w:asciiTheme="minorHAnsi" w:hAnsiTheme="minorHAnsi"/>
          <w:b/>
          <w:sz w:val="22"/>
        </w:rPr>
        <w:t>n</w:t>
      </w:r>
      <w:r w:rsidRPr="00F466A0">
        <w:rPr>
          <w:rFonts w:asciiTheme="minorHAnsi" w:hAnsiTheme="minorHAnsi"/>
          <w:b/>
          <w:sz w:val="22"/>
        </w:rPr>
        <w:t>o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Zejména marketing – propagace školy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DB7889" w:rsidP="00007DEB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DB7889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Internet, facebook, portál dalšího vzdělávání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rPr>
          <w:rFonts w:asciiTheme="minorHAnsi" w:hAnsiTheme="minorHAnsi"/>
          <w:b/>
          <w:sz w:val="22"/>
        </w:rPr>
      </w:pP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07DEB" w:rsidRPr="00F466A0" w:rsidRDefault="00B5599C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F466A0" w:rsidRDefault="005E26B0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Zájmové kurzy – dřevozpracující obory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Ano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Ano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rPr>
          <w:rFonts w:asciiTheme="minorHAnsi" w:hAnsiTheme="minorHAnsi"/>
          <w:b/>
          <w:sz w:val="22"/>
        </w:rPr>
      </w:pP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  <w:r w:rsidR="00007DEB" w:rsidRPr="00F466A0">
        <w:rPr>
          <w:rFonts w:asciiTheme="minorHAnsi" w:hAnsiTheme="minorHAnsi"/>
          <w:b/>
          <w:sz w:val="22"/>
        </w:rPr>
        <w:t xml:space="preserve"> </w:t>
      </w:r>
    </w:p>
    <w:p w:rsid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F466A0" w:rsidRDefault="00007DEB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Toto jsme nezjišťovali.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s technickým vybavením? (samostatná činnost v kuchyni, dílně, IT </w:t>
      </w:r>
      <w:r w:rsidR="00007DEB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vybavení)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07DEB" w:rsidRPr="00F466A0" w:rsidRDefault="00007DEB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Dostatečně</w:t>
      </w:r>
      <w:r w:rsidR="005E26B0" w:rsidRPr="00F466A0">
        <w:rPr>
          <w:rFonts w:asciiTheme="minorHAnsi" w:hAnsiTheme="minorHAnsi"/>
          <w:b/>
          <w:sz w:val="22"/>
        </w:rPr>
        <w:t xml:space="preserve"> máme kompletní vybavení k zajištění DV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777EDD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Moc ne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F466A0" w:rsidRDefault="005E26B0" w:rsidP="00F466A0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Nepodporuje, ale ani to nevyžadujeme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rPr>
          <w:rFonts w:asciiTheme="minorHAnsi" w:hAnsiTheme="minorHAnsi"/>
          <w:b/>
          <w:sz w:val="22"/>
        </w:rPr>
      </w:pPr>
    </w:p>
    <w:p w:rsidR="00007DEB" w:rsidRPr="00F466A0" w:rsidRDefault="00007DEB" w:rsidP="00007DEB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5599C" w:rsidRPr="00F466A0" w:rsidRDefault="005E26B0" w:rsidP="00F466A0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Pozice koordinátora DV, který by byl nepedagogickým zaměstnancem školy a zajišťoval by jak oblast DV, tak DVPP</w:t>
      </w:r>
      <w:r w:rsidR="009D3AEE" w:rsidRPr="00F466A0">
        <w:rPr>
          <w:rFonts w:asciiTheme="minorHAnsi" w:hAnsiTheme="minorHAnsi"/>
          <w:b/>
          <w:sz w:val="22"/>
        </w:rPr>
        <w:t xml:space="preserve"> – tato pozice by byla částečně financovaná z rozpočtu školy částečně z doplňkové činnosti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007DEB" w:rsidRPr="00F466A0" w:rsidRDefault="00007DEB" w:rsidP="00007DEB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007DEB" w:rsidRPr="00F466A0" w:rsidRDefault="008C05C8" w:rsidP="00F466A0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007DEB" w:rsidRPr="00F466A0" w:rsidRDefault="00007DEB" w:rsidP="00007DEB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F466A0" w:rsidRPr="00F466A0" w:rsidRDefault="008C05C8" w:rsidP="00B5599C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  <w:r w:rsidR="005E26B0" w:rsidRPr="00F466A0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</w:p>
    <w:p w:rsidR="00F466A0" w:rsidRPr="00F466A0" w:rsidRDefault="00F466A0" w:rsidP="00F466A0">
      <w:pPr>
        <w:pStyle w:val="Odstavecseseznamem"/>
        <w:rPr>
          <w:rFonts w:asciiTheme="minorHAnsi" w:hAnsiTheme="minorHAnsi"/>
          <w:b/>
          <w:sz w:val="22"/>
        </w:rPr>
      </w:pPr>
    </w:p>
    <w:p w:rsidR="008C05C8" w:rsidRPr="00F466A0" w:rsidRDefault="005E26B0" w:rsidP="00F466A0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F466A0">
        <w:rPr>
          <w:rFonts w:asciiTheme="minorHAnsi" w:hAnsiTheme="minorHAnsi"/>
          <w:b/>
          <w:sz w:val="22"/>
        </w:rPr>
        <w:t>Ano</w:t>
      </w:r>
      <w:r w:rsidR="00F466A0" w:rsidRPr="00F466A0">
        <w:rPr>
          <w:rFonts w:asciiTheme="minorHAnsi" w:hAnsiTheme="minorHAnsi"/>
          <w:b/>
          <w:sz w:val="22"/>
        </w:rPr>
        <w:t>.</w:t>
      </w:r>
    </w:p>
    <w:p w:rsidR="008C05C8" w:rsidRDefault="008C05C8" w:rsidP="00B5599C">
      <w:pPr>
        <w:spacing w:after="0"/>
        <w:ind w:left="567"/>
        <w:jc w:val="both"/>
        <w:rPr>
          <w:sz w:val="20"/>
          <w:szCs w:val="20"/>
        </w:rPr>
      </w:pPr>
    </w:p>
    <w:p w:rsidR="008C05C8" w:rsidRDefault="008C05C8" w:rsidP="00701AAF">
      <w:pPr>
        <w:spacing w:after="0" w:line="240" w:lineRule="auto"/>
        <w:rPr>
          <w:sz w:val="20"/>
          <w:szCs w:val="20"/>
        </w:rPr>
      </w:pPr>
    </w:p>
    <w:p w:rsidR="008C05C8" w:rsidRDefault="008C05C8" w:rsidP="00B5599C">
      <w:pPr>
        <w:ind w:left="709" w:hanging="425"/>
        <w:rPr>
          <w:sz w:val="20"/>
          <w:szCs w:val="20"/>
        </w:rPr>
      </w:pPr>
    </w:p>
    <w:sectPr w:rsidR="008C05C8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A9" w:rsidRDefault="00F320A9" w:rsidP="002E621E">
      <w:pPr>
        <w:spacing w:after="0" w:line="240" w:lineRule="auto"/>
      </w:pPr>
      <w:r>
        <w:separator/>
      </w:r>
    </w:p>
  </w:endnote>
  <w:endnote w:type="continuationSeparator" w:id="0">
    <w:p w:rsidR="00F320A9" w:rsidRDefault="00F320A9" w:rsidP="002E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998984"/>
      <w:docPartObj>
        <w:docPartGallery w:val="Page Numbers (Bottom of Page)"/>
        <w:docPartUnique/>
      </w:docPartObj>
    </w:sdtPr>
    <w:sdtEndPr/>
    <w:sdtContent>
      <w:p w:rsidR="002E621E" w:rsidRDefault="002E621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EBD">
          <w:rPr>
            <w:noProof/>
          </w:rPr>
          <w:t>1</w:t>
        </w:r>
        <w:r>
          <w:fldChar w:fldCharType="end"/>
        </w:r>
      </w:p>
    </w:sdtContent>
  </w:sdt>
  <w:p w:rsidR="002E621E" w:rsidRDefault="002E62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A9" w:rsidRDefault="00F320A9" w:rsidP="002E621E">
      <w:pPr>
        <w:spacing w:after="0" w:line="240" w:lineRule="auto"/>
      </w:pPr>
      <w:r>
        <w:separator/>
      </w:r>
    </w:p>
  </w:footnote>
  <w:footnote w:type="continuationSeparator" w:id="0">
    <w:p w:rsidR="00F320A9" w:rsidRDefault="00F320A9" w:rsidP="002E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F2B00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C8"/>
    <w:rsid w:val="00007DEB"/>
    <w:rsid w:val="0029067D"/>
    <w:rsid w:val="002E621E"/>
    <w:rsid w:val="0034161E"/>
    <w:rsid w:val="00361FE2"/>
    <w:rsid w:val="00477D6C"/>
    <w:rsid w:val="005522A9"/>
    <w:rsid w:val="00567D0F"/>
    <w:rsid w:val="005E26B0"/>
    <w:rsid w:val="006A419C"/>
    <w:rsid w:val="006A42D2"/>
    <w:rsid w:val="00701AAF"/>
    <w:rsid w:val="00777EDD"/>
    <w:rsid w:val="008C05C8"/>
    <w:rsid w:val="009D3AEE"/>
    <w:rsid w:val="00B05EBD"/>
    <w:rsid w:val="00B5599C"/>
    <w:rsid w:val="00BB663E"/>
    <w:rsid w:val="00DA0FF8"/>
    <w:rsid w:val="00DB7889"/>
    <w:rsid w:val="00DF5DE2"/>
    <w:rsid w:val="00E87B3A"/>
    <w:rsid w:val="00F320A9"/>
    <w:rsid w:val="00F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08914-777A-4E2C-9C88-FD458054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color w:val="365F91"/>
      <w:sz w:val="28"/>
      <w:szCs w:val="28"/>
      <w14:shadow w14:blurRad="0" w14:dist="0" w14:dir="0" w14:sx="0" w14:sy="0" w14:kx="0" w14:ky="0" w14:algn="none">
        <w14:srgbClr w14:val="000000"/>
      </w14:shadow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color w:val="4F81BD"/>
      <w:sz w:val="26"/>
      <w:szCs w:val="26"/>
      <w14:shadow w14:blurRad="0" w14:dist="0" w14:dir="0" w14:sx="0" w14:sy="0" w14:kx="0" w14:ky="0" w14:algn="none">
        <w14:srgbClr w14:val="000000"/>
      </w14:shadow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E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621E"/>
    <w:rPr>
      <w:rFonts w:ascii="Verdana" w:eastAsia="Calibri" w:hAnsi="Verdana" w:cs="Times New Roman"/>
      <w:b w:val="0"/>
      <w:i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2E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621E"/>
    <w:rPr>
      <w:rFonts w:ascii="Verdana" w:eastAsia="Calibri" w:hAnsi="Verdana" w:cs="Times New Roman"/>
      <w:b w:val="0"/>
      <w:i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6</cp:revision>
  <dcterms:created xsi:type="dcterms:W3CDTF">2016-11-03T12:06:00Z</dcterms:created>
  <dcterms:modified xsi:type="dcterms:W3CDTF">2017-06-28T08:23:00Z</dcterms:modified>
</cp:coreProperties>
</file>