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F0" w:rsidRPr="00C5076E" w:rsidRDefault="00FA1CF0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C5076E">
        <w:rPr>
          <w:rFonts w:asciiTheme="minorHAnsi" w:hAnsiTheme="minorHAnsi"/>
        </w:rPr>
        <w:t>OTÁZKY PRO ŘÍZENÝ ROZHOVOR S ŘEDITELEM ŠKOLY, KTERÁ BYLA ÚČASTNÍKEM V PROJEKTU UNIV 2 KRAJE</w:t>
      </w:r>
    </w:p>
    <w:p w:rsidR="00FA1CF0" w:rsidRDefault="00FA1CF0" w:rsidP="008C05C8"/>
    <w:p w:rsidR="00FA1CF0" w:rsidRPr="00C5076E" w:rsidRDefault="00FA1CF0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FA1CF0" w:rsidRPr="00C5076E" w:rsidRDefault="00FA1CF0" w:rsidP="008D5783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b/>
          <w:sz w:val="22"/>
        </w:rPr>
      </w:pPr>
    </w:p>
    <w:p w:rsidR="00FA1CF0" w:rsidRPr="00A64746" w:rsidRDefault="00A64746" w:rsidP="00A64746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Hotelová škola, </w:t>
      </w:r>
      <w:r w:rsidR="00FA1CF0" w:rsidRPr="00A64746">
        <w:rPr>
          <w:rFonts w:asciiTheme="minorHAnsi" w:hAnsiTheme="minorHAnsi"/>
          <w:b/>
          <w:sz w:val="22"/>
        </w:rPr>
        <w:t>Moravskoslezský kraj</w:t>
      </w:r>
    </w:p>
    <w:p w:rsidR="00FA1CF0" w:rsidRPr="00A64746" w:rsidRDefault="00FA1CF0" w:rsidP="00A64746">
      <w:pPr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8D5783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Pokračuje Vaše škola po ukončení projektu UNIV 2 KRAJE v poskytování kurzů dalšího vzdělávání?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ANO, škola nabízí 3 programy DV jako přípravu na profesní kvalifikace.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efektivní využitelnost kapacit školy</w:t>
      </w: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vyšší propojenost vzdělávací činnosti školy se zaměstnavateli a odbornou veřejností</w:t>
      </w: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motivační faktory pro zaměstnance (další finanční ohodnocení, rozšíření aktivit v jejich profesním portfoliu)</w:t>
      </w: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know-how školy jako centra celoživotního vzdělávání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kurzů veřejnost dovídá, jak získáváte uchazeče do nabízených kurzů (kamarádi, rodina, reklamní kampaň, zaměstnavatel, internet, jiné)?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zaměstnavatelé</w:t>
      </w: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úřady práce</w:t>
      </w: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webové stránky školy</w:t>
      </w: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webové stránky MSK</w:t>
      </w: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nabídka prostřednictvím KVIC Nový Jičín</w:t>
      </w:r>
    </w:p>
    <w:p w:rsidR="00FA1CF0" w:rsidRPr="00C5076E" w:rsidRDefault="00FA1CF0" w:rsidP="008D578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známí zaměstnanců</w:t>
      </w:r>
    </w:p>
    <w:p w:rsidR="00FA1CF0" w:rsidRPr="00C5076E" w:rsidRDefault="00FA1CF0" w:rsidP="008D5783">
      <w:pPr>
        <w:pStyle w:val="Odstavecseseznamem"/>
        <w:ind w:left="108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  <w:u w:val="single"/>
        </w:rPr>
      </w:pPr>
      <w:r w:rsidRPr="00C5076E">
        <w:rPr>
          <w:rFonts w:asciiTheme="minorHAnsi" w:hAnsiTheme="minorHAnsi"/>
          <w:b/>
          <w:sz w:val="22"/>
          <w:u w:val="single"/>
        </w:rPr>
        <w:t>Účastník kurzu (I. M.):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Absolvovala kurz Výroba zákusků a dortů, takto připravena se přihlásila a úspěšně vykonala příslušné profesní kvalifikace na naší škole, nakonec se přihlásila i k ZZ a získala výuční list v oboru Cukrář, nyní jako OSVČ podniká v cukrářské výrobě v Mošnově.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D425B8">
      <w:pPr>
        <w:pStyle w:val="Odstavecseseznamem"/>
        <w:jc w:val="both"/>
        <w:rPr>
          <w:rFonts w:asciiTheme="minorHAnsi" w:hAnsiTheme="minorHAnsi"/>
          <w:b/>
          <w:sz w:val="22"/>
          <w:u w:val="single"/>
        </w:rPr>
      </w:pPr>
      <w:r w:rsidRPr="00C5076E">
        <w:rPr>
          <w:rFonts w:asciiTheme="minorHAnsi" w:hAnsiTheme="minorHAnsi"/>
          <w:b/>
          <w:sz w:val="22"/>
          <w:u w:val="single"/>
        </w:rPr>
        <w:t>Účastník kurzu (M. Č.):</w:t>
      </w:r>
    </w:p>
    <w:p w:rsidR="00FA1CF0" w:rsidRPr="00C5076E" w:rsidRDefault="00FA1CF0" w:rsidP="00D425B8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 xml:space="preserve">Již jako vyučená v oboru Kuchař-číšník a působící jako učitelka odborného výcviku ve Frýdku-Místku absolvovala kurz Výroba zákusků a dortů, takto připravena se přihlásila a úspěšně vykonala příslušné profesní kvalifikace na naší škole, nakonec se přihlásila i k ZZ a získala výuční list v oboru Cukrář. Rozšířením své kvalifikace nyní vykonává pozici učitelky odborného výcviku u oboru Cukrář na stejné škole a stala se také pro management školy flexibilnějším pracovníkem. </w:t>
      </w:r>
    </w:p>
    <w:p w:rsidR="00FA1CF0" w:rsidRPr="00C5076E" w:rsidRDefault="00FA1CF0" w:rsidP="00D425B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D425B8">
      <w:pPr>
        <w:pStyle w:val="Odstavecseseznamem"/>
        <w:jc w:val="both"/>
        <w:rPr>
          <w:rFonts w:asciiTheme="minorHAnsi" w:hAnsiTheme="minorHAnsi"/>
          <w:b/>
          <w:sz w:val="22"/>
          <w:u w:val="single"/>
        </w:rPr>
      </w:pPr>
      <w:r w:rsidRPr="00C5076E">
        <w:rPr>
          <w:rFonts w:asciiTheme="minorHAnsi" w:hAnsiTheme="minorHAnsi"/>
          <w:b/>
          <w:sz w:val="22"/>
          <w:u w:val="single"/>
        </w:rPr>
        <w:t>Účastník kurzu (L. M.):</w:t>
      </w:r>
    </w:p>
    <w:p w:rsidR="00FA1CF0" w:rsidRPr="00C5076E" w:rsidRDefault="00FA1CF0" w:rsidP="00D425B8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Účastník kurzu absolvoval kurz Složitá obsluha hostů a takto připraven se přihlásil a úspěšně vykonal příslušnou profesní kvalifikaci na naší škole, nakonec se přihlásil i k ZZ a získal výuč</w:t>
      </w:r>
      <w:r w:rsidR="00A64746">
        <w:rPr>
          <w:rFonts w:asciiTheme="minorHAnsi" w:hAnsiTheme="minorHAnsi"/>
          <w:b/>
          <w:sz w:val="22"/>
        </w:rPr>
        <w:t xml:space="preserve">ní list v oboru Kuchař-číšník, </w:t>
      </w:r>
      <w:bookmarkStart w:id="0" w:name="_GoBack"/>
      <w:bookmarkEnd w:id="0"/>
      <w:r w:rsidRPr="00C5076E">
        <w:rPr>
          <w:rFonts w:asciiTheme="minorHAnsi" w:hAnsiTheme="minorHAnsi"/>
          <w:b/>
          <w:sz w:val="22"/>
        </w:rPr>
        <w:t xml:space="preserve">nyní podniká v cestovním ruchu - vede svůj privátní penzion v Trojanovicích.  </w:t>
      </w: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8D5783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ANO</w:t>
      </w:r>
      <w:r w:rsidR="00C5076E">
        <w:rPr>
          <w:rFonts w:asciiTheme="minorHAnsi" w:hAnsiTheme="minorHAnsi"/>
          <w:b/>
          <w:sz w:val="22"/>
        </w:rPr>
        <w:t>.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Pomáhá další vzdělávání Vašim pedagogům k jejich profesnímu rozvoji?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ANO</w:t>
      </w:r>
      <w:r w:rsidR="00C5076E">
        <w:rPr>
          <w:rFonts w:asciiTheme="minorHAnsi" w:hAnsiTheme="minorHAnsi"/>
          <w:b/>
          <w:sz w:val="22"/>
        </w:rPr>
        <w:t>.</w:t>
      </w:r>
    </w:p>
    <w:p w:rsidR="00FA1CF0" w:rsidRPr="00C5076E" w:rsidRDefault="00FA1CF0" w:rsidP="00C36B88">
      <w:pPr>
        <w:pStyle w:val="Odstavecseseznamem"/>
        <w:ind w:left="108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FA1CF0" w:rsidRPr="00C5076E" w:rsidRDefault="00FA1CF0" w:rsidP="00C36B88">
      <w:pPr>
        <w:pStyle w:val="Odstavecseseznamem"/>
        <w:ind w:left="36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ANO</w:t>
      </w:r>
    </w:p>
    <w:p w:rsidR="00FA1CF0" w:rsidRPr="00C5076E" w:rsidRDefault="00FA1CF0" w:rsidP="00C36B88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v propojenosti teorie a praxe</w:t>
      </w:r>
    </w:p>
    <w:p w:rsidR="00FA1CF0" w:rsidRPr="00C5076E" w:rsidRDefault="00FA1CF0" w:rsidP="00C36B88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získávání a rozvíjení nových poznatků a zkušeností (trendy v odborné oblasti, metodické a pracovní postupy)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veliký je prostor pro vzdělávání dospělých s technickým vybavením? (samostatná činnost v kuchyni, dílně, IT vybavení)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Technické a prostorové kapacity školy jsou optimální. Škola vybudovala na podporu DV Gastrocentrum sloužící jako regionální oborové centrum.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Je pro Vás poskytování dalšího vzdělávání ve škole časově náročné? 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ANO</w:t>
      </w:r>
      <w:r w:rsidR="00C5076E">
        <w:rPr>
          <w:rFonts w:asciiTheme="minorHAnsi" w:hAnsiTheme="minorHAnsi"/>
          <w:b/>
          <w:sz w:val="22"/>
        </w:rPr>
        <w:t>.</w:t>
      </w:r>
    </w:p>
    <w:p w:rsidR="00C5076E" w:rsidRPr="00C5076E" w:rsidRDefault="00C5076E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Podporuje Vás při poskytování dalšího vzdělávání odbor školství (hodnotí tuto práci jako dobrou a přínosnou)?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ANO</w:t>
      </w:r>
      <w:r w:rsidR="00C5076E">
        <w:rPr>
          <w:rFonts w:asciiTheme="minorHAnsi" w:hAnsiTheme="minorHAnsi"/>
          <w:b/>
          <w:sz w:val="22"/>
        </w:rPr>
        <w:t>.</w:t>
      </w:r>
    </w:p>
    <w:p w:rsidR="00FA1CF0" w:rsidRPr="00C5076E" w:rsidRDefault="00FA1CF0" w:rsidP="00C36B88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 poskytování DV doporučil/a zlepšit? (časová zátěž pedagogů, náročnost, lektorské dovednosti).</w:t>
      </w:r>
    </w:p>
    <w:p w:rsidR="00FA1CF0" w:rsidRPr="00C5076E" w:rsidRDefault="00FA1CF0" w:rsidP="00C36B88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Snížit časovou zátěž pedagogů, popř. jejich uvolňování řešit posílením zdrojů školy na zastupování.</w:t>
      </w:r>
    </w:p>
    <w:p w:rsidR="00FA1CF0" w:rsidRPr="00C5076E" w:rsidRDefault="00FA1CF0" w:rsidP="00C36B88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FA1CF0" w:rsidRPr="00C5076E" w:rsidRDefault="00FA1CF0" w:rsidP="009F265F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9F265F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Doporučení:</w:t>
      </w:r>
    </w:p>
    <w:p w:rsidR="00FA1CF0" w:rsidRPr="00C5076E" w:rsidRDefault="00FA1CF0" w:rsidP="00B62385">
      <w:pPr>
        <w:pStyle w:val="Odstavecseseznamem"/>
        <w:numPr>
          <w:ilvl w:val="1"/>
          <w:numId w:val="5"/>
        </w:numPr>
        <w:spacing w:after="0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realizovat propagační kampaň v oblasti nabídky DV z centra nebo na regionální úrovni (nikoliv krajů – v případě škol na pomezí dvou krajů je lépe zacílit na přirozené regiony)</w:t>
      </w:r>
    </w:p>
    <w:p w:rsidR="00FA1CF0" w:rsidRPr="00C5076E" w:rsidRDefault="00FA1CF0" w:rsidP="00B62385">
      <w:pPr>
        <w:pStyle w:val="Odstavecseseznamem"/>
        <w:numPr>
          <w:ilvl w:val="1"/>
          <w:numId w:val="5"/>
        </w:numPr>
        <w:spacing w:after="0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apelovat u úřadů práce na lepší komunikaci se vzdělávacími subjekty v oblasti DV, vypracovat z jeji</w:t>
      </w:r>
      <w:r w:rsidR="00A64746">
        <w:rPr>
          <w:rFonts w:asciiTheme="minorHAnsi" w:hAnsiTheme="minorHAnsi"/>
          <w:b/>
          <w:sz w:val="22"/>
        </w:rPr>
        <w:t xml:space="preserve">ch strany využitelné portfolio </w:t>
      </w:r>
      <w:r w:rsidRPr="00C5076E">
        <w:rPr>
          <w:rFonts w:asciiTheme="minorHAnsi" w:hAnsiTheme="minorHAnsi"/>
          <w:b/>
          <w:sz w:val="22"/>
        </w:rPr>
        <w:t>požadavků  DV pro uplatnění potenciálu škol (dle našich zkušeností není zájem o podporu kurzů malého rozsahu ze strany ÚP).</w:t>
      </w:r>
    </w:p>
    <w:p w:rsidR="00FA1CF0" w:rsidRPr="00C5076E" w:rsidRDefault="00FA1CF0" w:rsidP="00C36B88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C36B88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5076E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 Vaší školy (anonymně)?</w:t>
      </w:r>
    </w:p>
    <w:p w:rsidR="00FA1CF0" w:rsidRPr="00C5076E" w:rsidRDefault="00FA1CF0" w:rsidP="00B6238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FA1CF0" w:rsidRPr="00C5076E" w:rsidRDefault="00FA1CF0" w:rsidP="00B62385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C5076E">
        <w:rPr>
          <w:rFonts w:asciiTheme="minorHAnsi" w:hAnsiTheme="minorHAnsi"/>
          <w:b/>
          <w:sz w:val="22"/>
        </w:rPr>
        <w:t>ANO</w:t>
      </w:r>
      <w:r w:rsidR="00C5076E">
        <w:rPr>
          <w:rFonts w:asciiTheme="minorHAnsi" w:hAnsiTheme="minorHAnsi"/>
          <w:b/>
          <w:sz w:val="22"/>
        </w:rPr>
        <w:t>.</w:t>
      </w:r>
    </w:p>
    <w:p w:rsidR="00FA1CF0" w:rsidRDefault="00FA1CF0" w:rsidP="00B5599C">
      <w:pPr>
        <w:spacing w:after="0"/>
        <w:ind w:left="567"/>
        <w:jc w:val="both"/>
        <w:rPr>
          <w:sz w:val="20"/>
          <w:szCs w:val="20"/>
        </w:rPr>
      </w:pPr>
    </w:p>
    <w:p w:rsidR="00FA1CF0" w:rsidRDefault="00FA1CF0" w:rsidP="00701AAF">
      <w:pPr>
        <w:spacing w:after="0" w:line="240" w:lineRule="auto"/>
        <w:rPr>
          <w:sz w:val="20"/>
          <w:szCs w:val="20"/>
        </w:rPr>
      </w:pPr>
    </w:p>
    <w:p w:rsidR="00FA1CF0" w:rsidRDefault="00FA1CF0" w:rsidP="00B5599C">
      <w:pPr>
        <w:ind w:left="709" w:hanging="425"/>
        <w:rPr>
          <w:sz w:val="20"/>
          <w:szCs w:val="20"/>
        </w:rPr>
      </w:pPr>
    </w:p>
    <w:sectPr w:rsidR="00FA1CF0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94" w:rsidRDefault="00911294" w:rsidP="00287108">
      <w:pPr>
        <w:spacing w:after="0" w:line="240" w:lineRule="auto"/>
      </w:pPr>
      <w:r>
        <w:separator/>
      </w:r>
    </w:p>
  </w:endnote>
  <w:endnote w:type="continuationSeparator" w:id="0">
    <w:p w:rsidR="00911294" w:rsidRDefault="00911294" w:rsidP="0028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08" w:rsidRDefault="00C5076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746">
      <w:rPr>
        <w:noProof/>
      </w:rPr>
      <w:t>1</w:t>
    </w:r>
    <w:r>
      <w:rPr>
        <w:noProof/>
      </w:rPr>
      <w:fldChar w:fldCharType="end"/>
    </w:r>
  </w:p>
  <w:p w:rsidR="00287108" w:rsidRDefault="002871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94" w:rsidRDefault="00911294" w:rsidP="00287108">
      <w:pPr>
        <w:spacing w:after="0" w:line="240" w:lineRule="auto"/>
      </w:pPr>
      <w:r>
        <w:separator/>
      </w:r>
    </w:p>
  </w:footnote>
  <w:footnote w:type="continuationSeparator" w:id="0">
    <w:p w:rsidR="00911294" w:rsidRDefault="00911294" w:rsidP="0028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AC0741E"/>
    <w:multiLevelType w:val="hybridMultilevel"/>
    <w:tmpl w:val="0AF6D4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AE917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32190"/>
    <w:rsid w:val="001F4BC3"/>
    <w:rsid w:val="00245F8D"/>
    <w:rsid w:val="00250B36"/>
    <w:rsid w:val="002560A2"/>
    <w:rsid w:val="00287108"/>
    <w:rsid w:val="0029067D"/>
    <w:rsid w:val="0034161E"/>
    <w:rsid w:val="00477D6C"/>
    <w:rsid w:val="00567D0F"/>
    <w:rsid w:val="005927C9"/>
    <w:rsid w:val="005C5E5A"/>
    <w:rsid w:val="006A419C"/>
    <w:rsid w:val="006A42D2"/>
    <w:rsid w:val="00701AAF"/>
    <w:rsid w:val="007541A7"/>
    <w:rsid w:val="00777EDD"/>
    <w:rsid w:val="007F740A"/>
    <w:rsid w:val="008C05C8"/>
    <w:rsid w:val="008D5783"/>
    <w:rsid w:val="00911294"/>
    <w:rsid w:val="009F265F"/>
    <w:rsid w:val="00A00225"/>
    <w:rsid w:val="00A64746"/>
    <w:rsid w:val="00B5599C"/>
    <w:rsid w:val="00B62385"/>
    <w:rsid w:val="00BB663E"/>
    <w:rsid w:val="00C36B88"/>
    <w:rsid w:val="00C5076E"/>
    <w:rsid w:val="00D425B8"/>
    <w:rsid w:val="00DA0FF8"/>
    <w:rsid w:val="00DB7889"/>
    <w:rsid w:val="00E87B3A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A4B39-9FA6-46D9-8116-6338755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pPr>
      <w:spacing w:after="200" w:line="276" w:lineRule="auto"/>
    </w:pPr>
    <w:rPr>
      <w:rFonts w:ascii="Verdana" w:hAnsi="Verdana"/>
      <w:sz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C05C8"/>
    <w:rPr>
      <w:rFonts w:ascii="Verdana" w:hAnsi="Verdana" w:cs="Times New Roman"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C05C8"/>
    <w:rPr>
      <w:rFonts w:ascii="Verdana" w:hAnsi="Verdana" w:cs="Times New Roman"/>
      <w:bCs/>
      <w:color w:val="4F81BD"/>
      <w:sz w:val="26"/>
      <w:szCs w:val="26"/>
    </w:rPr>
  </w:style>
  <w:style w:type="paragraph" w:styleId="Bezmezer">
    <w:name w:val="No Spacing"/>
    <w:uiPriority w:val="99"/>
    <w:qFormat/>
    <w:rsid w:val="00567D0F"/>
    <w:rPr>
      <w:shadow/>
      <w:sz w:val="56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871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7108"/>
    <w:rPr>
      <w:rFonts w:ascii="Verdana" w:hAnsi="Verdana"/>
      <w:sz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871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108"/>
    <w:rPr>
      <w:rFonts w:ascii="Verdana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4</cp:revision>
  <cp:lastPrinted>2016-10-11T08:24:00Z</cp:lastPrinted>
  <dcterms:created xsi:type="dcterms:W3CDTF">2016-11-01T12:30:00Z</dcterms:created>
  <dcterms:modified xsi:type="dcterms:W3CDTF">2017-06-28T09:09:00Z</dcterms:modified>
</cp:coreProperties>
</file>