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8" w:rsidRPr="0006162B" w:rsidRDefault="008C05C8" w:rsidP="008C05C8">
      <w:pPr>
        <w:pStyle w:val="Nadpis1"/>
        <w:spacing w:before="120"/>
        <w:jc w:val="center"/>
        <w:rPr>
          <w:rFonts w:asciiTheme="minorHAnsi" w:hAnsiTheme="minorHAnsi"/>
        </w:rPr>
      </w:pPr>
      <w:r w:rsidRPr="0006162B">
        <w:rPr>
          <w:rFonts w:asciiTheme="minorHAnsi" w:hAnsiTheme="minorHAnsi"/>
        </w:rPr>
        <w:t>OTÁZKY PRO ŘÍZENÝ ROZHOVOR S ŘEDITELEM ŠKOLY, KTERÁ BYLA ÚČASTNÍKEM V PROJEKTU UNIV 2 KRAJE</w:t>
      </w:r>
    </w:p>
    <w:p w:rsidR="008C05C8" w:rsidRDefault="008C05C8" w:rsidP="008C05C8"/>
    <w:p w:rsidR="00B5599C" w:rsidRPr="0088520B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Název školy, kraj, ředitel školy</w:t>
      </w:r>
    </w:p>
    <w:p w:rsidR="0088520B" w:rsidRDefault="0088520B" w:rsidP="00CA4115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CA4115" w:rsidRDefault="003C29F4" w:rsidP="00CA4115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SŠ -</w:t>
      </w:r>
      <w:bookmarkStart w:id="0" w:name="_GoBack"/>
      <w:bookmarkEnd w:id="0"/>
      <w:r w:rsidR="006B36C5">
        <w:rPr>
          <w:rFonts w:asciiTheme="minorHAnsi" w:hAnsiTheme="minorHAnsi"/>
          <w:b/>
          <w:sz w:val="22"/>
        </w:rPr>
        <w:t xml:space="preserve"> Moravskoslezský kraj</w:t>
      </w:r>
    </w:p>
    <w:p w:rsidR="0088520B" w:rsidRPr="0006162B" w:rsidRDefault="0088520B" w:rsidP="00CA4115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8C05C8" w:rsidRPr="0088520B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Pokračuje Vaše škola </w:t>
      </w:r>
      <w:r w:rsidR="00B5599C"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 ukončení projektu UNIV 2 KRAJE </w:t>
      </w:r>
      <w:r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>v poskytování kurzů dalšího vzdělávání?</w:t>
      </w:r>
    </w:p>
    <w:p w:rsidR="0088520B" w:rsidRDefault="0088520B" w:rsidP="00CA4115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CA4115" w:rsidRDefault="00CA4115" w:rsidP="00CA4115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06162B">
        <w:rPr>
          <w:rFonts w:asciiTheme="minorHAnsi" w:hAnsiTheme="minorHAnsi"/>
          <w:b/>
          <w:sz w:val="22"/>
        </w:rPr>
        <w:t>Součásti naší školy je Místní centrum celoživotního učení</w:t>
      </w:r>
      <w:r w:rsidR="00BA7742" w:rsidRPr="0006162B">
        <w:rPr>
          <w:rFonts w:asciiTheme="minorHAnsi" w:hAnsiTheme="minorHAnsi"/>
          <w:b/>
          <w:sz w:val="22"/>
        </w:rPr>
        <w:t>, které zabezpečuje pro zájemce různé formy vzdělávání.</w:t>
      </w:r>
    </w:p>
    <w:p w:rsidR="0088520B" w:rsidRPr="0006162B" w:rsidRDefault="0088520B" w:rsidP="00CA4115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88520B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hlavní důvody, které Vás vedou k poskytování kurzů pro dospělé</w:t>
      </w:r>
      <w:r w:rsidR="00777EDD"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(lepší zaplacení pedagogů, finanční zisk pro školu, více se o škole ví, DV  dělá větší marketing, </w:t>
      </w:r>
      <w:r w:rsidR="00777EDD"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>lepší</w:t>
      </w:r>
      <w:r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spolupráce se zaměstnavateli, s Úřady práce, lepší hodnocení školy ze strany KÚ, větší význam školy pro město, obec, pro jednotlivce)</w:t>
      </w:r>
      <w:r w:rsidR="00777EDD"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88520B" w:rsidRDefault="0088520B" w:rsidP="00BA7742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A7742" w:rsidRDefault="00BA7742" w:rsidP="00BA7742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06162B">
        <w:rPr>
          <w:rFonts w:asciiTheme="minorHAnsi" w:hAnsiTheme="minorHAnsi"/>
          <w:b/>
          <w:sz w:val="22"/>
        </w:rPr>
        <w:t>Vzdělávání dospělých je přirozenou součásti vzdělávacích služeb, které poskytujeme. Samozřejmě, že v marketingové strategii má svoje významné místo</w:t>
      </w:r>
      <w:r w:rsidR="0024554E" w:rsidRPr="0006162B">
        <w:rPr>
          <w:rFonts w:asciiTheme="minorHAnsi" w:hAnsiTheme="minorHAnsi"/>
          <w:b/>
          <w:sz w:val="22"/>
        </w:rPr>
        <w:t xml:space="preserve"> a to se odráží v příjmové  části doplňkové činnosti.</w:t>
      </w:r>
    </w:p>
    <w:p w:rsidR="0088520B" w:rsidRPr="0006162B" w:rsidRDefault="0088520B" w:rsidP="00BA7742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DB7889" w:rsidRPr="0088520B" w:rsidRDefault="00DB7889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2"/>
        </w:rPr>
      </w:pPr>
      <w:r w:rsidRPr="0088520B">
        <w:rPr>
          <w:rFonts w:asciiTheme="minorHAnsi" w:hAnsiTheme="minorHAnsi"/>
          <w:b/>
          <w:color w:val="E36C0A" w:themeColor="accent6" w:themeShade="BF"/>
          <w:sz w:val="22"/>
        </w:rPr>
        <w:t>Jak se o možnosti absolvování kurz</w:t>
      </w:r>
      <w:r w:rsidR="00B5599C" w:rsidRPr="0088520B">
        <w:rPr>
          <w:rFonts w:asciiTheme="minorHAnsi" w:hAnsiTheme="minorHAnsi"/>
          <w:b/>
          <w:color w:val="E36C0A" w:themeColor="accent6" w:themeShade="BF"/>
          <w:sz w:val="22"/>
        </w:rPr>
        <w:t>ů</w:t>
      </w:r>
      <w:r w:rsidRPr="0088520B">
        <w:rPr>
          <w:rFonts w:asciiTheme="minorHAnsi" w:hAnsiTheme="minorHAnsi"/>
          <w:b/>
          <w:color w:val="E36C0A" w:themeColor="accent6" w:themeShade="BF"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88520B">
        <w:rPr>
          <w:rFonts w:asciiTheme="minorHAnsi" w:hAnsiTheme="minorHAnsi"/>
          <w:b/>
          <w:color w:val="E36C0A" w:themeColor="accent6" w:themeShade="BF"/>
          <w:sz w:val="22"/>
        </w:rPr>
        <w:t>?</w:t>
      </w:r>
    </w:p>
    <w:p w:rsidR="0088520B" w:rsidRDefault="0088520B" w:rsidP="0024554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24554E" w:rsidRDefault="0024554E" w:rsidP="0024554E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06162B">
        <w:rPr>
          <w:rFonts w:asciiTheme="minorHAnsi" w:hAnsiTheme="minorHAnsi"/>
          <w:b/>
          <w:sz w:val="22"/>
        </w:rPr>
        <w:t>Nabídka kurzů je uvedena na www stránkách školy. Spolupracujeme s pracovními úřady, s profesně zaměřenými spolky a v neposlední řadě přímo s firmami.</w:t>
      </w:r>
    </w:p>
    <w:p w:rsidR="0088520B" w:rsidRPr="0006162B" w:rsidRDefault="0088520B" w:rsidP="0024554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5599C" w:rsidRPr="0088520B" w:rsidRDefault="00B5599C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konkrétní příběh v poskytování DV ve Vaší škole.</w:t>
      </w:r>
    </w:p>
    <w:p w:rsidR="0006162B" w:rsidRPr="0006162B" w:rsidRDefault="0006162B" w:rsidP="0006162B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777EDD" w:rsidRPr="0088520B" w:rsidRDefault="00777EDD" w:rsidP="0024554E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>Je ve Vaší škole stále dostatek pedagogů, kteří jsou schopni vytvořit vzdělávací moduly (program DV)?</w:t>
      </w:r>
    </w:p>
    <w:p w:rsidR="0088520B" w:rsidRDefault="0088520B" w:rsidP="0024554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24554E" w:rsidRDefault="0024554E" w:rsidP="0024554E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06162B">
        <w:rPr>
          <w:rFonts w:asciiTheme="minorHAnsi" w:hAnsiTheme="minorHAnsi"/>
          <w:b/>
          <w:sz w:val="22"/>
        </w:rPr>
        <w:t>Ano</w:t>
      </w:r>
      <w:r w:rsidR="0088520B">
        <w:rPr>
          <w:rFonts w:asciiTheme="minorHAnsi" w:hAnsiTheme="minorHAnsi"/>
          <w:b/>
          <w:sz w:val="22"/>
        </w:rPr>
        <w:t>.</w:t>
      </w:r>
    </w:p>
    <w:p w:rsidR="0006162B" w:rsidRPr="0006162B" w:rsidRDefault="0006162B" w:rsidP="0024554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88520B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Pomáhá </w:t>
      </w:r>
      <w:r w:rsidR="008C05C8"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>další vzdělávání Vašim pedagogům k jejich profesnímu rozvoji?</w:t>
      </w:r>
    </w:p>
    <w:p w:rsidR="0088520B" w:rsidRDefault="0088520B" w:rsidP="0024554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24554E" w:rsidRDefault="0024554E" w:rsidP="0024554E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06162B">
        <w:rPr>
          <w:rFonts w:asciiTheme="minorHAnsi" w:hAnsiTheme="minorHAnsi"/>
          <w:b/>
          <w:sz w:val="22"/>
        </w:rPr>
        <w:t>Záleží, jak je vzdělávání zaměřeno.</w:t>
      </w:r>
    </w:p>
    <w:p w:rsidR="0006162B" w:rsidRPr="0006162B" w:rsidRDefault="0006162B" w:rsidP="0024554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88520B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</w:p>
    <w:p w:rsidR="0024554E" w:rsidRDefault="00FF16A4" w:rsidP="0024554E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06162B">
        <w:rPr>
          <w:rFonts w:asciiTheme="minorHAnsi" w:hAnsiTheme="minorHAnsi"/>
          <w:b/>
          <w:sz w:val="22"/>
        </w:rPr>
        <w:t>Tak i naopak. Je to velmi provázané</w:t>
      </w:r>
      <w:r w:rsidR="006F3745" w:rsidRPr="0006162B">
        <w:rPr>
          <w:rFonts w:asciiTheme="minorHAnsi" w:hAnsiTheme="minorHAnsi"/>
          <w:b/>
          <w:sz w:val="22"/>
        </w:rPr>
        <w:t>. U dospělých můžeme stavět na jejich určitých zkušenostech.</w:t>
      </w:r>
    </w:p>
    <w:p w:rsidR="0006162B" w:rsidRPr="0006162B" w:rsidRDefault="0006162B" w:rsidP="0024554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88520B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Jak veliký </w:t>
      </w:r>
      <w:r w:rsidR="00777EDD"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prostor pro </w:t>
      </w:r>
      <w:r w:rsidR="00DB7889"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vzdělávání dospělých </w:t>
      </w:r>
      <w:r w:rsidRPr="0088520B">
        <w:rPr>
          <w:rFonts w:asciiTheme="minorHAnsi" w:hAnsiTheme="minorHAnsi"/>
          <w:b/>
          <w:color w:val="E36C0A" w:themeColor="accent6" w:themeShade="BF"/>
          <w:sz w:val="24"/>
          <w:szCs w:val="24"/>
        </w:rPr>
        <w:t>s technickým vybavením? (samostatná činnost v kuchyni, dílně, IT vybavení)</w:t>
      </w:r>
    </w:p>
    <w:p w:rsidR="0088520B" w:rsidRDefault="0088520B" w:rsidP="006F3745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6F3745" w:rsidRDefault="006F3745" w:rsidP="006F3745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06162B">
        <w:rPr>
          <w:rFonts w:asciiTheme="minorHAnsi" w:hAnsiTheme="minorHAnsi"/>
          <w:b/>
          <w:sz w:val="22"/>
        </w:rPr>
        <w:t>Prostor i vybavení je na velmi slušné úrovni.</w:t>
      </w:r>
    </w:p>
    <w:p w:rsidR="0006162B" w:rsidRPr="0006162B" w:rsidRDefault="0006162B" w:rsidP="006F3745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DC10E2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="008C05C8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 Vás </w:t>
      </w:r>
      <w:r w:rsidR="00DB7889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poskytování dalšího vzdělávání ve škole </w:t>
      </w:r>
      <w:r w:rsidR="008C05C8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časově náročné? </w:t>
      </w:r>
    </w:p>
    <w:p w:rsidR="00DC10E2" w:rsidRDefault="00DC10E2" w:rsidP="006F3745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6F3745" w:rsidRDefault="006F3745" w:rsidP="006F3745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06162B">
        <w:rPr>
          <w:rFonts w:asciiTheme="minorHAnsi" w:hAnsiTheme="minorHAnsi"/>
          <w:b/>
          <w:sz w:val="22"/>
        </w:rPr>
        <w:t>Je.</w:t>
      </w:r>
    </w:p>
    <w:p w:rsidR="0006162B" w:rsidRPr="0006162B" w:rsidRDefault="0006162B" w:rsidP="006F3745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777EDD" w:rsidRPr="00DC10E2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Podpor</w:t>
      </w:r>
      <w:r w:rsidR="00777EDD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uje</w:t>
      </w:r>
      <w:r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Vás při </w:t>
      </w:r>
      <w:r w:rsidR="00DB7889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poskytování dalšího vzdělávání odbor školství</w:t>
      </w:r>
      <w:r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(</w:t>
      </w:r>
      <w:r w:rsidR="00DB7889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hodnot</w:t>
      </w:r>
      <w:r w:rsidR="00777EDD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í</w:t>
      </w:r>
      <w:r w:rsidR="00DB7889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tuto práci jako dobrou a přínosnou</w:t>
      </w:r>
      <w:r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777EDD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DC10E2" w:rsidRDefault="00DC10E2" w:rsidP="006F3745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6F3745" w:rsidRDefault="006F3745" w:rsidP="006F3745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06162B">
        <w:rPr>
          <w:rFonts w:asciiTheme="minorHAnsi" w:hAnsiTheme="minorHAnsi"/>
          <w:b/>
          <w:sz w:val="22"/>
        </w:rPr>
        <w:t>Určitě ano.</w:t>
      </w:r>
    </w:p>
    <w:p w:rsidR="0006162B" w:rsidRPr="0006162B" w:rsidRDefault="0006162B" w:rsidP="006F3745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5599C" w:rsidRPr="00DC10E2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Existuje něco, co byste v</w:t>
      </w:r>
      <w:r w:rsidR="00DB7889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 poskytování DV doporučil</w:t>
      </w:r>
      <w:r w:rsidR="00701AAF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/a</w:t>
      </w:r>
      <w:r w:rsidR="00DB7889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zlepšit</w:t>
      </w:r>
      <w:r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? (časov</w:t>
      </w:r>
      <w:r w:rsidR="00DB7889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á</w:t>
      </w:r>
      <w:r w:rsidR="00B5599C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="00DB7889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zátěž pedagogů, </w:t>
      </w:r>
      <w:r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náročnost, lektor</w:t>
      </w:r>
      <w:r w:rsidR="00DB7889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ské dovednosti</w:t>
      </w:r>
      <w:r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B5599C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DC10E2" w:rsidRDefault="00DC10E2" w:rsidP="006F3745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6F3745" w:rsidRDefault="006F3745" w:rsidP="006F3745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06162B">
        <w:rPr>
          <w:rFonts w:asciiTheme="minorHAnsi" w:hAnsiTheme="minorHAnsi"/>
          <w:b/>
          <w:sz w:val="22"/>
        </w:rPr>
        <w:t>Kdyby to bylo v mé moci, tak zařadím vzdělávání dospělých do hlavni činnosti školy</w:t>
      </w:r>
      <w:r w:rsidR="00155A6C" w:rsidRPr="0006162B">
        <w:rPr>
          <w:rFonts w:asciiTheme="minorHAnsi" w:hAnsiTheme="minorHAnsi"/>
          <w:b/>
          <w:sz w:val="22"/>
        </w:rPr>
        <w:t xml:space="preserve"> (zpoplatněné).</w:t>
      </w:r>
    </w:p>
    <w:p w:rsidR="0006162B" w:rsidRPr="0006162B" w:rsidRDefault="0006162B" w:rsidP="006F3745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8C05C8" w:rsidRPr="00DC10E2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06162B" w:rsidRPr="00DC10E2" w:rsidRDefault="0006162B" w:rsidP="0006162B">
      <w:pPr>
        <w:pStyle w:val="Odstavecseseznamem"/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</w:p>
    <w:p w:rsidR="008C05C8" w:rsidRPr="00DC10E2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Souhlasíte s publikací příběhu</w:t>
      </w:r>
      <w:r w:rsidR="00DB7889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Vaší školy (anonymně)</w:t>
      </w:r>
      <w:r w:rsidR="00B5599C" w:rsidRPr="00DC10E2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8C05C8" w:rsidRDefault="008C05C8" w:rsidP="00B5599C">
      <w:pPr>
        <w:spacing w:after="0"/>
        <w:ind w:left="567"/>
        <w:jc w:val="both"/>
        <w:rPr>
          <w:sz w:val="20"/>
          <w:szCs w:val="20"/>
        </w:rPr>
      </w:pPr>
    </w:p>
    <w:p w:rsidR="008C05C8" w:rsidRDefault="008C05C8" w:rsidP="00701AAF">
      <w:pPr>
        <w:spacing w:after="0" w:line="240" w:lineRule="auto"/>
        <w:rPr>
          <w:sz w:val="20"/>
          <w:szCs w:val="20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B6" w:rsidRDefault="000E66B6" w:rsidP="00370422">
      <w:pPr>
        <w:spacing w:after="0" w:line="240" w:lineRule="auto"/>
      </w:pPr>
      <w:r>
        <w:separator/>
      </w:r>
    </w:p>
  </w:endnote>
  <w:endnote w:type="continuationSeparator" w:id="0">
    <w:p w:rsidR="000E66B6" w:rsidRDefault="000E66B6" w:rsidP="0037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299168"/>
      <w:docPartObj>
        <w:docPartGallery w:val="Page Numbers (Bottom of Page)"/>
        <w:docPartUnique/>
      </w:docPartObj>
    </w:sdtPr>
    <w:sdtEndPr/>
    <w:sdtContent>
      <w:p w:rsidR="00370422" w:rsidRDefault="003704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9F4">
          <w:rPr>
            <w:noProof/>
          </w:rPr>
          <w:t>1</w:t>
        </w:r>
        <w:r>
          <w:fldChar w:fldCharType="end"/>
        </w:r>
      </w:p>
    </w:sdtContent>
  </w:sdt>
  <w:p w:rsidR="00370422" w:rsidRDefault="003704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B6" w:rsidRDefault="000E66B6" w:rsidP="00370422">
      <w:pPr>
        <w:spacing w:after="0" w:line="240" w:lineRule="auto"/>
      </w:pPr>
      <w:r>
        <w:separator/>
      </w:r>
    </w:p>
  </w:footnote>
  <w:footnote w:type="continuationSeparator" w:id="0">
    <w:p w:rsidR="000E66B6" w:rsidRDefault="000E66B6" w:rsidP="0037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C8"/>
    <w:rsid w:val="0006162B"/>
    <w:rsid w:val="000E66B6"/>
    <w:rsid w:val="00155A6C"/>
    <w:rsid w:val="0024554E"/>
    <w:rsid w:val="0029067D"/>
    <w:rsid w:val="0034161E"/>
    <w:rsid w:val="00370422"/>
    <w:rsid w:val="003C29F4"/>
    <w:rsid w:val="00477D6C"/>
    <w:rsid w:val="00567D0F"/>
    <w:rsid w:val="00653D7A"/>
    <w:rsid w:val="006A419C"/>
    <w:rsid w:val="006A42D2"/>
    <w:rsid w:val="006B36C5"/>
    <w:rsid w:val="006F3745"/>
    <w:rsid w:val="00701AAF"/>
    <w:rsid w:val="00777EDD"/>
    <w:rsid w:val="007E361A"/>
    <w:rsid w:val="0088520B"/>
    <w:rsid w:val="008C05C8"/>
    <w:rsid w:val="00B5599C"/>
    <w:rsid w:val="00BA7742"/>
    <w:rsid w:val="00BB663E"/>
    <w:rsid w:val="00CA4115"/>
    <w:rsid w:val="00D86395"/>
    <w:rsid w:val="00DA0FF8"/>
    <w:rsid w:val="00DB7889"/>
    <w:rsid w:val="00DC10E2"/>
    <w:rsid w:val="00E87B3A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A2C89-71B6-4207-8456-9BE847EC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shadow w:val="0"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shadow w:val="0"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  <w:rPr>
      <w:shadow w:val="0"/>
    </w:rPr>
  </w:style>
  <w:style w:type="paragraph" w:styleId="Zhlav">
    <w:name w:val="header"/>
    <w:basedOn w:val="Normln"/>
    <w:link w:val="ZhlavChar"/>
    <w:uiPriority w:val="99"/>
    <w:unhideWhenUsed/>
    <w:rsid w:val="0037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422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37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422"/>
    <w:rPr>
      <w:rFonts w:ascii="Verdana" w:eastAsia="Calibri" w:hAnsi="Verdana" w:cs="Times New Roman"/>
      <w:b w:val="0"/>
      <w:i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6</cp:revision>
  <dcterms:created xsi:type="dcterms:W3CDTF">2016-11-01T11:47:00Z</dcterms:created>
  <dcterms:modified xsi:type="dcterms:W3CDTF">2017-06-28T11:08:00Z</dcterms:modified>
</cp:coreProperties>
</file>