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E323" w14:textId="77777777" w:rsidR="00BB3D5F" w:rsidRPr="00BB3D5F" w:rsidRDefault="00BB3D5F" w:rsidP="00BB3D5F">
      <w:pPr>
        <w:pStyle w:val="Nadpis1"/>
        <w:spacing w:before="120"/>
        <w:jc w:val="center"/>
        <w:rPr>
          <w:b/>
        </w:rPr>
      </w:pPr>
      <w:r w:rsidRPr="00BB3D5F">
        <w:rPr>
          <w:b/>
        </w:rPr>
        <w:t>ŘÍZENÝ ROZHOVOR S ŘEDITELEM ŠKOLY, KTERÁ BYLA ÚČASTNÍKEM V PROJEKTU UNIV 2 KRAJE</w:t>
      </w:r>
    </w:p>
    <w:p w14:paraId="11E5CD95" w14:textId="77777777" w:rsidR="008C05C8" w:rsidRDefault="008C05C8" w:rsidP="008C05C8"/>
    <w:p w14:paraId="380C82DA" w14:textId="77777777" w:rsidR="00B5599C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2"/>
        </w:rPr>
      </w:pPr>
      <w:r w:rsidRPr="00777EDD">
        <w:rPr>
          <w:sz w:val="22"/>
        </w:rPr>
        <w:t>Název školy, kraj, ředitel školy</w:t>
      </w:r>
    </w:p>
    <w:p w14:paraId="0E17A643" w14:textId="77777777" w:rsidR="00BB3D5F" w:rsidRDefault="00BB3D5F" w:rsidP="007572DA">
      <w:pPr>
        <w:pStyle w:val="Odstavecseseznamem"/>
        <w:spacing w:after="0" w:line="240" w:lineRule="auto"/>
        <w:jc w:val="both"/>
        <w:rPr>
          <w:sz w:val="22"/>
        </w:rPr>
      </w:pPr>
    </w:p>
    <w:p w14:paraId="5304C81A" w14:textId="77777777" w:rsidR="007572DA" w:rsidRPr="00BB3D5F" w:rsidRDefault="007572DA" w:rsidP="007572DA">
      <w:pPr>
        <w:pStyle w:val="Odstavecseseznamem"/>
        <w:spacing w:after="0" w:line="240" w:lineRule="auto"/>
        <w:jc w:val="both"/>
        <w:rPr>
          <w:b w:val="0"/>
          <w:sz w:val="22"/>
        </w:rPr>
      </w:pPr>
      <w:r w:rsidRPr="00BB3D5F">
        <w:rPr>
          <w:b w:val="0"/>
          <w:sz w:val="22"/>
        </w:rPr>
        <w:t>Střední škola Brno, Charbulova, příspěvková organizace</w:t>
      </w:r>
    </w:p>
    <w:p w14:paraId="797D5E4A" w14:textId="77777777" w:rsidR="007572DA" w:rsidRPr="00BB3D5F" w:rsidRDefault="007572DA" w:rsidP="007572DA">
      <w:pPr>
        <w:pStyle w:val="Odstavecseseznamem"/>
        <w:spacing w:after="0" w:line="240" w:lineRule="auto"/>
        <w:jc w:val="both"/>
        <w:rPr>
          <w:b w:val="0"/>
          <w:sz w:val="22"/>
        </w:rPr>
      </w:pPr>
      <w:r w:rsidRPr="00BB3D5F">
        <w:rPr>
          <w:b w:val="0"/>
          <w:sz w:val="22"/>
        </w:rPr>
        <w:t>Ředitelka školy: RNDr. Jana Marková</w:t>
      </w:r>
    </w:p>
    <w:p w14:paraId="59973CB6" w14:textId="77777777" w:rsidR="00C505A3" w:rsidRDefault="00C505A3" w:rsidP="00C505A3">
      <w:pPr>
        <w:pStyle w:val="Odstavecseseznamem"/>
        <w:spacing w:after="0" w:line="240" w:lineRule="auto"/>
        <w:jc w:val="both"/>
        <w:rPr>
          <w:sz w:val="22"/>
        </w:rPr>
      </w:pPr>
    </w:p>
    <w:p w14:paraId="1A00E777" w14:textId="77777777" w:rsidR="008C05C8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 xml:space="preserve">Pokračuje Vaše škola </w:t>
      </w:r>
      <w:r w:rsidR="00B5599C">
        <w:rPr>
          <w:sz w:val="22"/>
        </w:rPr>
        <w:t xml:space="preserve">po </w:t>
      </w:r>
      <w:r w:rsidR="00B05867">
        <w:rPr>
          <w:sz w:val="22"/>
        </w:rPr>
        <w:t xml:space="preserve">5 letech od </w:t>
      </w:r>
      <w:r w:rsidR="00B5599C">
        <w:rPr>
          <w:sz w:val="22"/>
        </w:rPr>
        <w:t xml:space="preserve">ukončení projektu UNIV 2 KRAJE </w:t>
      </w:r>
      <w:r w:rsidRPr="00777EDD">
        <w:rPr>
          <w:sz w:val="22"/>
        </w:rPr>
        <w:t>v poskytování kurzů dalšího vzdělávání?</w:t>
      </w:r>
    </w:p>
    <w:p w14:paraId="3C520513" w14:textId="77777777" w:rsidR="00BB3D5F" w:rsidRDefault="00BB3D5F" w:rsidP="00AE5840">
      <w:pPr>
        <w:pStyle w:val="Odstavecseseznamem"/>
        <w:jc w:val="both"/>
        <w:rPr>
          <w:sz w:val="22"/>
        </w:rPr>
      </w:pPr>
    </w:p>
    <w:p w14:paraId="2FBC6F70" w14:textId="63FBDE81" w:rsidR="00AE5840" w:rsidRPr="00BB3D5F" w:rsidRDefault="00AE5840" w:rsidP="00AE5840">
      <w:pPr>
        <w:pStyle w:val="Odstavecseseznamem"/>
        <w:jc w:val="both"/>
        <w:rPr>
          <w:b w:val="0"/>
          <w:sz w:val="22"/>
        </w:rPr>
      </w:pPr>
      <w:r w:rsidRPr="00BB3D5F">
        <w:rPr>
          <w:b w:val="0"/>
          <w:sz w:val="22"/>
        </w:rPr>
        <w:t>Ano, pokračuje, počet kurzů se zvýšil, rozšířila se</w:t>
      </w:r>
      <w:r w:rsidR="009D0B6F" w:rsidRPr="00BB3D5F">
        <w:rPr>
          <w:b w:val="0"/>
          <w:sz w:val="22"/>
        </w:rPr>
        <w:t xml:space="preserve"> i</w:t>
      </w:r>
      <w:r w:rsidRPr="00BB3D5F">
        <w:rPr>
          <w:b w:val="0"/>
          <w:sz w:val="22"/>
        </w:rPr>
        <w:t xml:space="preserve"> nabídka kurzů.</w:t>
      </w:r>
    </w:p>
    <w:p w14:paraId="6B0BDFCC" w14:textId="77777777" w:rsidR="00C505A3" w:rsidRPr="00777EDD" w:rsidRDefault="00C505A3" w:rsidP="00C505A3">
      <w:pPr>
        <w:pStyle w:val="Odstavecseseznamem"/>
        <w:jc w:val="both"/>
        <w:rPr>
          <w:sz w:val="22"/>
        </w:rPr>
      </w:pPr>
    </w:p>
    <w:p w14:paraId="41957338" w14:textId="77777777" w:rsidR="00AE5840" w:rsidRDefault="008C05C8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Uveďte hlavní důvody, které Vás ved</w:t>
      </w:r>
      <w:r w:rsidR="00B05867">
        <w:rPr>
          <w:sz w:val="22"/>
        </w:rPr>
        <w:t>ly</w:t>
      </w:r>
      <w:r w:rsidRPr="00777EDD">
        <w:rPr>
          <w:sz w:val="22"/>
        </w:rPr>
        <w:t xml:space="preserve"> k poskytování kurzů pro dospělé</w:t>
      </w:r>
      <w:r w:rsidR="00AE5840">
        <w:rPr>
          <w:sz w:val="22"/>
        </w:rPr>
        <w:t>:</w:t>
      </w:r>
    </w:p>
    <w:p w14:paraId="1D720A94" w14:textId="3ED075A9" w:rsidR="008C05C8" w:rsidRPr="00BB3D5F" w:rsidRDefault="00AE5840" w:rsidP="00325A7D">
      <w:pPr>
        <w:jc w:val="both"/>
        <w:rPr>
          <w:b w:val="0"/>
          <w:sz w:val="22"/>
        </w:rPr>
      </w:pPr>
      <w:r w:rsidRPr="00BB3D5F">
        <w:rPr>
          <w:b w:val="0"/>
          <w:sz w:val="22"/>
        </w:rPr>
        <w:t xml:space="preserve">Možnost se naučit pracovat s jinou cílovou skupinou – dospělí (vyšší nároky na poskytované vzdělávání dospělými se zájmem z celé ČR), možnost přivýdělku PP jako lektoři, prostupnost CŽV a počátečního vzdělávání, </w:t>
      </w:r>
      <w:r w:rsidR="008C05C8" w:rsidRPr="00BB3D5F">
        <w:rPr>
          <w:b w:val="0"/>
          <w:sz w:val="22"/>
        </w:rPr>
        <w:t xml:space="preserve">finanční zisk pro školu, </w:t>
      </w:r>
      <w:r w:rsidRPr="00BB3D5F">
        <w:rPr>
          <w:b w:val="0"/>
          <w:sz w:val="22"/>
        </w:rPr>
        <w:t xml:space="preserve">reklama školy - </w:t>
      </w:r>
      <w:r w:rsidR="008C05C8" w:rsidRPr="00BB3D5F">
        <w:rPr>
          <w:b w:val="0"/>
          <w:sz w:val="22"/>
        </w:rPr>
        <w:t xml:space="preserve">více se o škole ví, DV  dělá větší marketing, </w:t>
      </w:r>
      <w:r w:rsidR="00777EDD" w:rsidRPr="00BB3D5F">
        <w:rPr>
          <w:b w:val="0"/>
          <w:sz w:val="22"/>
        </w:rPr>
        <w:t>lepší</w:t>
      </w:r>
      <w:r w:rsidR="008C05C8" w:rsidRPr="00BB3D5F">
        <w:rPr>
          <w:b w:val="0"/>
          <w:sz w:val="22"/>
        </w:rPr>
        <w:t xml:space="preserve"> spolupráce se zaměstnavateli, s Úřady práce, </w:t>
      </w:r>
      <w:r w:rsidR="00D57653" w:rsidRPr="00BB3D5F">
        <w:rPr>
          <w:b w:val="0"/>
          <w:sz w:val="22"/>
        </w:rPr>
        <w:t xml:space="preserve">možná i </w:t>
      </w:r>
      <w:r w:rsidR="008C05C8" w:rsidRPr="00BB3D5F">
        <w:rPr>
          <w:b w:val="0"/>
          <w:sz w:val="22"/>
        </w:rPr>
        <w:t>le</w:t>
      </w:r>
      <w:r w:rsidR="009D0B6F" w:rsidRPr="00BB3D5F">
        <w:rPr>
          <w:b w:val="0"/>
          <w:sz w:val="22"/>
        </w:rPr>
        <w:t>pší hodnocení školy ze strany KÚ</w:t>
      </w:r>
      <w:r w:rsidR="008C05C8" w:rsidRPr="00BB3D5F">
        <w:rPr>
          <w:b w:val="0"/>
          <w:sz w:val="22"/>
        </w:rPr>
        <w:t>, větší význam školy pro město, obec, pro jednotlivce</w:t>
      </w:r>
      <w:r w:rsidR="00777EDD" w:rsidRPr="00BB3D5F">
        <w:rPr>
          <w:b w:val="0"/>
          <w:sz w:val="22"/>
        </w:rPr>
        <w:t>.</w:t>
      </w:r>
    </w:p>
    <w:p w14:paraId="3B0CA46F" w14:textId="77777777" w:rsidR="00DC1752" w:rsidRPr="00777EDD" w:rsidRDefault="00DC1752" w:rsidP="00C505A3">
      <w:pPr>
        <w:pStyle w:val="Odstavecseseznamem"/>
        <w:jc w:val="both"/>
        <w:rPr>
          <w:sz w:val="22"/>
        </w:rPr>
      </w:pPr>
    </w:p>
    <w:p w14:paraId="6F0D19E7" w14:textId="77777777" w:rsidR="00DB7889" w:rsidRDefault="00DB7889" w:rsidP="00B5599C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00777EDD">
        <w:rPr>
          <w:sz w:val="22"/>
        </w:rPr>
        <w:t>Jak se o možnosti absolvování kurz</w:t>
      </w:r>
      <w:r w:rsidR="00B5599C">
        <w:rPr>
          <w:sz w:val="22"/>
        </w:rPr>
        <w:t>ů</w:t>
      </w:r>
      <w:r w:rsidRPr="00777EDD">
        <w:rPr>
          <w:sz w:val="22"/>
        </w:rPr>
        <w:t xml:space="preserve"> veřejnost dovídá, jak získáváte uchazeče do nabízených kurzů (kamarádi, rodina, reklamní kampaň, zaměstnavatel, internet, jiné)</w:t>
      </w:r>
      <w:r w:rsidR="00777EDD">
        <w:rPr>
          <w:sz w:val="22"/>
        </w:rPr>
        <w:t>?</w:t>
      </w:r>
    </w:p>
    <w:p w14:paraId="64A79C1E" w14:textId="77777777" w:rsidR="00AE5840" w:rsidRPr="00BB3D5F" w:rsidRDefault="00AE5840" w:rsidP="00325A7D">
      <w:pPr>
        <w:jc w:val="both"/>
        <w:rPr>
          <w:b w:val="0"/>
          <w:sz w:val="22"/>
        </w:rPr>
      </w:pPr>
      <w:r w:rsidRPr="00BB3D5F">
        <w:rPr>
          <w:b w:val="0"/>
          <w:sz w:val="22"/>
        </w:rPr>
        <w:t>Vlastní www portál s možností rezervace zájemců o kurz, www stránky, FCB, reklamní kampaň, náborové dny otevřených dveří, prostřednictvím ÚP, zaměstnavatelů – spolupracující odborné asociace, prezentace nabídky na internetu a další.</w:t>
      </w:r>
    </w:p>
    <w:p w14:paraId="0D1D05A4" w14:textId="77777777" w:rsidR="00B5599C" w:rsidRDefault="3D7462F9" w:rsidP="3D7462F9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3D7462F9">
        <w:rPr>
          <w:sz w:val="22"/>
        </w:rPr>
        <w:t>Uveďte konkrétní příběh v poskytování DV ve Vaší škole.</w:t>
      </w:r>
    </w:p>
    <w:p w14:paraId="736CC4F4" w14:textId="0825541F" w:rsidR="00AE5840" w:rsidRPr="00BB3D5F" w:rsidRDefault="00817E7F" w:rsidP="00325A7D">
      <w:pPr>
        <w:jc w:val="both"/>
        <w:rPr>
          <w:b w:val="0"/>
          <w:sz w:val="22"/>
        </w:rPr>
      </w:pPr>
      <w:r w:rsidRPr="00BB3D5F">
        <w:rPr>
          <w:b w:val="0"/>
          <w:sz w:val="22"/>
        </w:rPr>
        <w:t>Smlouva s Úřadem práce</w:t>
      </w:r>
      <w:r w:rsidR="00BB3D5F">
        <w:rPr>
          <w:b w:val="0"/>
          <w:sz w:val="22"/>
        </w:rPr>
        <w:t xml:space="preserve"> umožnila některým </w:t>
      </w:r>
      <w:r w:rsidR="00325A7D" w:rsidRPr="00BB3D5F">
        <w:rPr>
          <w:b w:val="0"/>
          <w:sz w:val="22"/>
        </w:rPr>
        <w:t>účastníkům dalšího vzdělávání získání úplné</w:t>
      </w:r>
      <w:r w:rsidR="3D7462F9" w:rsidRPr="00BB3D5F">
        <w:rPr>
          <w:b w:val="0"/>
          <w:sz w:val="22"/>
        </w:rPr>
        <w:t xml:space="preserve"> kvalifikac</w:t>
      </w:r>
      <w:r w:rsidR="00325A7D" w:rsidRPr="00BB3D5F">
        <w:rPr>
          <w:b w:val="0"/>
          <w:sz w:val="22"/>
        </w:rPr>
        <w:t>e</w:t>
      </w:r>
      <w:r w:rsidR="3D7462F9" w:rsidRPr="00BB3D5F">
        <w:rPr>
          <w:b w:val="0"/>
          <w:sz w:val="22"/>
        </w:rPr>
        <w:t xml:space="preserve"> a někteří dokonce získali i výuční list.</w:t>
      </w:r>
    </w:p>
    <w:p w14:paraId="2ECCBDBA" w14:textId="77777777" w:rsidR="00777EDD" w:rsidRDefault="3D7462F9" w:rsidP="3D7462F9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3D7462F9">
        <w:rPr>
          <w:sz w:val="22"/>
        </w:rPr>
        <w:t>Je ve Vaší škole stále dostatek pedagogů, kteří jsou schopni vytvořit vzdělávací moduly (program DV)?</w:t>
      </w:r>
    </w:p>
    <w:p w14:paraId="7F97506C" w14:textId="5E3D62C3" w:rsidR="00AE5840" w:rsidRPr="00BB3D5F" w:rsidRDefault="00AE5840" w:rsidP="00325A7D">
      <w:pPr>
        <w:jc w:val="both"/>
        <w:rPr>
          <w:b w:val="0"/>
          <w:sz w:val="22"/>
        </w:rPr>
      </w:pPr>
      <w:r w:rsidRPr="00BB3D5F">
        <w:rPr>
          <w:b w:val="0"/>
          <w:sz w:val="22"/>
        </w:rPr>
        <w:t>Dostatek je, ale zájem by mohl být větší, postupně zejména starší kolegové ztrácejí zájem.</w:t>
      </w:r>
    </w:p>
    <w:p w14:paraId="6AF546DA" w14:textId="77777777" w:rsidR="008C05C8" w:rsidRDefault="3D7462F9" w:rsidP="3D7462F9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3D7462F9">
        <w:rPr>
          <w:sz w:val="22"/>
        </w:rPr>
        <w:t>Pomohlo další vzdělávání Vašim pedagogům k jejich profesnímu rozvoji?</w:t>
      </w:r>
    </w:p>
    <w:p w14:paraId="5EAC10B4" w14:textId="2E068F3C" w:rsidR="00AE5840" w:rsidRPr="00BB3D5F" w:rsidRDefault="00AE5840" w:rsidP="00325A7D">
      <w:pPr>
        <w:jc w:val="both"/>
        <w:rPr>
          <w:b w:val="0"/>
          <w:sz w:val="22"/>
        </w:rPr>
      </w:pPr>
      <w:r w:rsidRPr="00BB3D5F">
        <w:rPr>
          <w:b w:val="0"/>
          <w:sz w:val="22"/>
        </w:rPr>
        <w:lastRenderedPageBreak/>
        <w:t>Ano, zejména prostřednictvím tzv. „</w:t>
      </w:r>
      <w:r w:rsidR="00D57653" w:rsidRPr="00BB3D5F">
        <w:rPr>
          <w:b w:val="0"/>
          <w:sz w:val="22"/>
        </w:rPr>
        <w:t>samo</w:t>
      </w:r>
      <w:r w:rsidRPr="00BB3D5F">
        <w:rPr>
          <w:b w:val="0"/>
          <w:sz w:val="22"/>
        </w:rPr>
        <w:t>plátců“, kteří mají velký zájem o nové technologické postupy, suroviny a často mají „všetečné otázky“, na které ne vždy všichni lektoři jsou schopni odborně odpovědět – odpovědi ale hledají a tím se i vzdělávají.</w:t>
      </w:r>
    </w:p>
    <w:p w14:paraId="0A09BECF" w14:textId="77777777" w:rsidR="008C05C8" w:rsidRDefault="3D7462F9" w:rsidP="3D7462F9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3D7462F9">
        <w:rPr>
          <w:sz w:val="22"/>
        </w:rPr>
        <w:t>Myslíte si, že využívají kompetence získané v práci s dospělými i v počátečním vzdělávání?</w:t>
      </w:r>
    </w:p>
    <w:p w14:paraId="32E9B084" w14:textId="28E4A111" w:rsidR="00AE5840" w:rsidRPr="00BB3D5F" w:rsidRDefault="00AE5840" w:rsidP="00325A7D">
      <w:pPr>
        <w:ind w:left="360"/>
        <w:jc w:val="both"/>
        <w:rPr>
          <w:b w:val="0"/>
          <w:sz w:val="22"/>
        </w:rPr>
      </w:pPr>
      <w:r w:rsidRPr="00BB3D5F">
        <w:rPr>
          <w:b w:val="0"/>
          <w:sz w:val="22"/>
        </w:rPr>
        <w:t>Ano</w:t>
      </w:r>
      <w:r w:rsidR="00325A7D" w:rsidRPr="00BB3D5F">
        <w:rPr>
          <w:b w:val="0"/>
          <w:sz w:val="22"/>
        </w:rPr>
        <w:t>, získané kompetence využívají.</w:t>
      </w:r>
    </w:p>
    <w:p w14:paraId="4A257CF6" w14:textId="77777777" w:rsidR="008C05C8" w:rsidRDefault="3D7462F9" w:rsidP="3D7462F9">
      <w:pPr>
        <w:pStyle w:val="Odstavecseseznamem"/>
        <w:numPr>
          <w:ilvl w:val="0"/>
          <w:numId w:val="5"/>
        </w:numPr>
        <w:jc w:val="both"/>
        <w:rPr>
          <w:sz w:val="22"/>
        </w:rPr>
      </w:pPr>
      <w:r w:rsidRPr="3D7462F9">
        <w:rPr>
          <w:sz w:val="22"/>
        </w:rPr>
        <w:t xml:space="preserve">Je pro Vás poskytování dalšího vzdělávání ve škole časově náročné? </w:t>
      </w:r>
    </w:p>
    <w:p w14:paraId="1B37CE60" w14:textId="75C8F084" w:rsidR="00AE5840" w:rsidRPr="00BB3D5F" w:rsidRDefault="00AE5840" w:rsidP="00325A7D">
      <w:pPr>
        <w:ind w:left="360"/>
        <w:jc w:val="both"/>
        <w:rPr>
          <w:b w:val="0"/>
          <w:sz w:val="22"/>
        </w:rPr>
      </w:pPr>
      <w:r w:rsidRPr="00BB3D5F">
        <w:rPr>
          <w:b w:val="0"/>
          <w:sz w:val="22"/>
        </w:rPr>
        <w:t xml:space="preserve">Ano – </w:t>
      </w:r>
      <w:r w:rsidR="00D57653" w:rsidRPr="00BB3D5F">
        <w:rPr>
          <w:b w:val="0"/>
          <w:sz w:val="22"/>
        </w:rPr>
        <w:t xml:space="preserve">vzhledem k rozsahu, počtu kurzů a náročné komunikaci se zájemci, úřady práce a zajišťování administrativy včetně </w:t>
      </w:r>
      <w:proofErr w:type="gramStart"/>
      <w:r w:rsidR="00D57653" w:rsidRPr="00BB3D5F">
        <w:rPr>
          <w:b w:val="0"/>
          <w:sz w:val="22"/>
        </w:rPr>
        <w:t>účetnictví  a dalších</w:t>
      </w:r>
      <w:proofErr w:type="gramEnd"/>
      <w:r w:rsidR="00D57653" w:rsidRPr="00BB3D5F">
        <w:rPr>
          <w:b w:val="0"/>
          <w:sz w:val="22"/>
        </w:rPr>
        <w:t xml:space="preserve">, souvisejících činností pro přípravu, realizaci a vyhodnocení kurzů a aktivit dalšího </w:t>
      </w:r>
      <w:r w:rsidRPr="00BB3D5F">
        <w:rPr>
          <w:b w:val="0"/>
          <w:sz w:val="22"/>
        </w:rPr>
        <w:t xml:space="preserve">vzdělávání </w:t>
      </w:r>
      <w:r w:rsidR="00D57653" w:rsidRPr="00BB3D5F">
        <w:rPr>
          <w:b w:val="0"/>
          <w:sz w:val="22"/>
        </w:rPr>
        <w:t>by bylo potřeba</w:t>
      </w:r>
      <w:r w:rsidRPr="00BB3D5F">
        <w:rPr>
          <w:b w:val="0"/>
          <w:sz w:val="22"/>
        </w:rPr>
        <w:t xml:space="preserve"> </w:t>
      </w:r>
      <w:r w:rsidR="00D57653" w:rsidRPr="00BB3D5F">
        <w:rPr>
          <w:b w:val="0"/>
          <w:sz w:val="22"/>
        </w:rPr>
        <w:t>vyčlenit téměř</w:t>
      </w:r>
      <w:r w:rsidRPr="00BB3D5F">
        <w:rPr>
          <w:b w:val="0"/>
          <w:sz w:val="22"/>
        </w:rPr>
        <w:t xml:space="preserve"> minimálně 2 nepedagog</w:t>
      </w:r>
      <w:r w:rsidR="00D57653" w:rsidRPr="00BB3D5F">
        <w:rPr>
          <w:b w:val="0"/>
          <w:sz w:val="22"/>
        </w:rPr>
        <w:t>ičtí</w:t>
      </w:r>
      <w:r w:rsidRPr="00BB3D5F">
        <w:rPr>
          <w:b w:val="0"/>
          <w:sz w:val="22"/>
        </w:rPr>
        <w:t xml:space="preserve"> pracovníci, často i tento počet </w:t>
      </w:r>
      <w:r w:rsidR="00D57653" w:rsidRPr="00BB3D5F">
        <w:rPr>
          <w:b w:val="0"/>
          <w:sz w:val="22"/>
        </w:rPr>
        <w:t xml:space="preserve">by byl </w:t>
      </w:r>
      <w:r w:rsidRPr="00BB3D5F">
        <w:rPr>
          <w:b w:val="0"/>
          <w:sz w:val="22"/>
        </w:rPr>
        <w:t>nedostačující.</w:t>
      </w:r>
    </w:p>
    <w:p w14:paraId="46F4E6A8" w14:textId="77777777" w:rsidR="00AE5840" w:rsidRPr="00777EDD" w:rsidRDefault="00AE5840" w:rsidP="00AE5840">
      <w:pPr>
        <w:pStyle w:val="Odstavecseseznamem"/>
        <w:jc w:val="both"/>
        <w:rPr>
          <w:sz w:val="22"/>
        </w:rPr>
      </w:pPr>
    </w:p>
    <w:p w14:paraId="3C419432" w14:textId="77777777" w:rsidR="00777EDD" w:rsidRDefault="3D7462F9" w:rsidP="00BB3D5F">
      <w:pPr>
        <w:pStyle w:val="Odstavecseseznamem"/>
        <w:numPr>
          <w:ilvl w:val="0"/>
          <w:numId w:val="5"/>
        </w:numPr>
        <w:ind w:hanging="720"/>
        <w:jc w:val="both"/>
        <w:rPr>
          <w:sz w:val="22"/>
        </w:rPr>
      </w:pPr>
      <w:r w:rsidRPr="3D7462F9">
        <w:rPr>
          <w:sz w:val="22"/>
        </w:rPr>
        <w:t>Podporuje Vás při poskytování dalšího vzdělávání odbor školství KÚ (hodnotí tuto práci jako dobrou a přínosnou pro kraj)?</w:t>
      </w:r>
    </w:p>
    <w:p w14:paraId="3ADF21D9" w14:textId="0CF50370" w:rsidR="00AE5840" w:rsidRPr="00BB3D5F" w:rsidRDefault="00AE5840" w:rsidP="00E30A60">
      <w:pPr>
        <w:ind w:left="360"/>
        <w:jc w:val="both"/>
        <w:rPr>
          <w:b w:val="0"/>
          <w:sz w:val="22"/>
        </w:rPr>
      </w:pPr>
      <w:r w:rsidRPr="00BB3D5F">
        <w:rPr>
          <w:b w:val="0"/>
          <w:sz w:val="22"/>
        </w:rPr>
        <w:t xml:space="preserve">Konkrétně o tom, </w:t>
      </w:r>
      <w:r w:rsidR="00D57653" w:rsidRPr="00BB3D5F">
        <w:rPr>
          <w:b w:val="0"/>
          <w:sz w:val="22"/>
        </w:rPr>
        <w:t xml:space="preserve">jak a </w:t>
      </w:r>
      <w:r w:rsidRPr="00BB3D5F">
        <w:rPr>
          <w:b w:val="0"/>
          <w:sz w:val="22"/>
        </w:rPr>
        <w:t xml:space="preserve">že by hodnotil </w:t>
      </w:r>
      <w:r w:rsidR="00D57653" w:rsidRPr="00BB3D5F">
        <w:rPr>
          <w:b w:val="0"/>
          <w:sz w:val="22"/>
        </w:rPr>
        <w:t xml:space="preserve">přínos a činnost </w:t>
      </w:r>
      <w:r w:rsidRPr="00BB3D5F">
        <w:rPr>
          <w:b w:val="0"/>
          <w:sz w:val="22"/>
        </w:rPr>
        <w:t>naš</w:t>
      </w:r>
      <w:r w:rsidR="00D57653" w:rsidRPr="00BB3D5F">
        <w:rPr>
          <w:b w:val="0"/>
          <w:sz w:val="22"/>
        </w:rPr>
        <w:t>í školy</w:t>
      </w:r>
      <w:r w:rsidRPr="00BB3D5F">
        <w:rPr>
          <w:b w:val="0"/>
          <w:sz w:val="22"/>
        </w:rPr>
        <w:t xml:space="preserve"> nevím, </w:t>
      </w:r>
      <w:r w:rsidR="00D57653" w:rsidRPr="00BB3D5F">
        <w:rPr>
          <w:b w:val="0"/>
          <w:sz w:val="22"/>
        </w:rPr>
        <w:t xml:space="preserve">ale </w:t>
      </w:r>
      <w:r w:rsidR="00E30A60" w:rsidRPr="00BB3D5F">
        <w:rPr>
          <w:b w:val="0"/>
          <w:sz w:val="22"/>
        </w:rPr>
        <w:t>statistiku počtu kurzů a</w:t>
      </w:r>
      <w:r w:rsidRPr="00BB3D5F">
        <w:rPr>
          <w:b w:val="0"/>
          <w:sz w:val="22"/>
        </w:rPr>
        <w:t xml:space="preserve"> absolventů </w:t>
      </w:r>
      <w:r w:rsidR="00D57653" w:rsidRPr="00BB3D5F">
        <w:rPr>
          <w:b w:val="0"/>
          <w:sz w:val="22"/>
        </w:rPr>
        <w:t xml:space="preserve">pravidelně periodicky </w:t>
      </w:r>
      <w:r w:rsidRPr="00BB3D5F">
        <w:rPr>
          <w:b w:val="0"/>
          <w:sz w:val="22"/>
        </w:rPr>
        <w:t xml:space="preserve">odevzdáváme, rozsah činnosti je uveden </w:t>
      </w:r>
      <w:r w:rsidR="00D57653" w:rsidRPr="00BB3D5F">
        <w:rPr>
          <w:b w:val="0"/>
          <w:sz w:val="22"/>
        </w:rPr>
        <w:t xml:space="preserve">vždy konkrétněji i </w:t>
      </w:r>
      <w:r w:rsidRPr="00BB3D5F">
        <w:rPr>
          <w:b w:val="0"/>
          <w:sz w:val="22"/>
        </w:rPr>
        <w:t xml:space="preserve">ve výroční zprávě za příslušný školní rok. </w:t>
      </w:r>
    </w:p>
    <w:p w14:paraId="1D2259F3" w14:textId="77777777" w:rsidR="00B5599C" w:rsidRDefault="3D7462F9" w:rsidP="3D7462F9">
      <w:pPr>
        <w:pStyle w:val="Odstavecseseznamem"/>
        <w:numPr>
          <w:ilvl w:val="0"/>
          <w:numId w:val="5"/>
        </w:numPr>
        <w:spacing w:after="0"/>
        <w:jc w:val="both"/>
        <w:rPr>
          <w:sz w:val="22"/>
        </w:rPr>
      </w:pPr>
      <w:r w:rsidRPr="3D7462F9">
        <w:rPr>
          <w:sz w:val="22"/>
        </w:rPr>
        <w:t>Existuje něco, co byste v poskytování DV doporučil/a zlepšit? (časová zátěž pedagogů, náročnost, lektorské dovednosti).</w:t>
      </w:r>
    </w:p>
    <w:p w14:paraId="1B18DBFE" w14:textId="77777777" w:rsidR="00BB3D5F" w:rsidRDefault="00BB3D5F" w:rsidP="00BB3D5F">
      <w:pPr>
        <w:pStyle w:val="Odstavecseseznamem"/>
        <w:spacing w:after="0"/>
        <w:jc w:val="both"/>
        <w:rPr>
          <w:sz w:val="22"/>
        </w:rPr>
      </w:pPr>
    </w:p>
    <w:p w14:paraId="62258EC0" w14:textId="777791CA" w:rsidR="3D7462F9" w:rsidRPr="00BB3D5F" w:rsidRDefault="3D7462F9" w:rsidP="00E30A60">
      <w:pPr>
        <w:pStyle w:val="Odstavecseseznamem"/>
        <w:numPr>
          <w:ilvl w:val="0"/>
          <w:numId w:val="6"/>
        </w:numPr>
        <w:spacing w:after="0"/>
        <w:jc w:val="both"/>
        <w:rPr>
          <w:b w:val="0"/>
          <w:sz w:val="22"/>
        </w:rPr>
      </w:pPr>
      <w:r w:rsidRPr="00BB3D5F">
        <w:rPr>
          <w:b w:val="0"/>
          <w:sz w:val="22"/>
        </w:rPr>
        <w:t>Přesnější specifikace požadovaných pr</w:t>
      </w:r>
      <w:r w:rsidR="00963249" w:rsidRPr="00BB3D5F">
        <w:rPr>
          <w:b w:val="0"/>
          <w:sz w:val="22"/>
        </w:rPr>
        <w:t>a</w:t>
      </w:r>
      <w:r w:rsidRPr="00BB3D5F">
        <w:rPr>
          <w:b w:val="0"/>
          <w:sz w:val="22"/>
        </w:rPr>
        <w:t>ktických výstupů v hodnot</w:t>
      </w:r>
      <w:r w:rsidR="00D57653" w:rsidRPr="00BB3D5F">
        <w:rPr>
          <w:b w:val="0"/>
          <w:sz w:val="22"/>
        </w:rPr>
        <w:t>í</w:t>
      </w:r>
      <w:r w:rsidRPr="00BB3D5F">
        <w:rPr>
          <w:b w:val="0"/>
          <w:sz w:val="22"/>
        </w:rPr>
        <w:t>cím standardu</w:t>
      </w:r>
      <w:r w:rsidR="00E30A60" w:rsidRPr="00BB3D5F">
        <w:rPr>
          <w:b w:val="0"/>
          <w:sz w:val="22"/>
        </w:rPr>
        <w:t>.</w:t>
      </w:r>
    </w:p>
    <w:p w14:paraId="311CCAD9" w14:textId="4120ED44" w:rsidR="3D7462F9" w:rsidRPr="00BB3D5F" w:rsidRDefault="3D7462F9" w:rsidP="00E30A60">
      <w:pPr>
        <w:pStyle w:val="Odstavecseseznamem"/>
        <w:numPr>
          <w:ilvl w:val="0"/>
          <w:numId w:val="6"/>
        </w:numPr>
        <w:spacing w:after="0"/>
        <w:jc w:val="both"/>
        <w:rPr>
          <w:b w:val="0"/>
          <w:sz w:val="22"/>
        </w:rPr>
      </w:pPr>
      <w:r w:rsidRPr="00BB3D5F">
        <w:rPr>
          <w:b w:val="0"/>
          <w:sz w:val="22"/>
        </w:rPr>
        <w:t>Podpora tvorby studijních textů</w:t>
      </w:r>
      <w:r w:rsidR="00E30A60" w:rsidRPr="00BB3D5F">
        <w:rPr>
          <w:b w:val="0"/>
          <w:sz w:val="22"/>
        </w:rPr>
        <w:t>.</w:t>
      </w:r>
    </w:p>
    <w:p w14:paraId="7341B3FD" w14:textId="6ED4291D" w:rsidR="3D7462F9" w:rsidRPr="00BB3D5F" w:rsidRDefault="3D7462F9" w:rsidP="00E30A60">
      <w:pPr>
        <w:pStyle w:val="Odstavecseseznamem"/>
        <w:numPr>
          <w:ilvl w:val="0"/>
          <w:numId w:val="6"/>
        </w:numPr>
        <w:spacing w:after="0"/>
        <w:jc w:val="both"/>
        <w:rPr>
          <w:b w:val="0"/>
          <w:sz w:val="22"/>
        </w:rPr>
      </w:pPr>
      <w:r w:rsidRPr="00BB3D5F">
        <w:rPr>
          <w:b w:val="0"/>
          <w:sz w:val="22"/>
        </w:rPr>
        <w:t xml:space="preserve">Podpora sjednocování </w:t>
      </w:r>
      <w:r w:rsidR="00963249" w:rsidRPr="00BB3D5F">
        <w:rPr>
          <w:b w:val="0"/>
          <w:sz w:val="22"/>
        </w:rPr>
        <w:t xml:space="preserve">a prostupnosti </w:t>
      </w:r>
      <w:r w:rsidRPr="00BB3D5F">
        <w:rPr>
          <w:b w:val="0"/>
          <w:sz w:val="22"/>
        </w:rPr>
        <w:t>počátečního vzdělávání a CŽV (výstupy apod.)</w:t>
      </w:r>
      <w:r w:rsidR="00E30A60" w:rsidRPr="00BB3D5F">
        <w:rPr>
          <w:b w:val="0"/>
          <w:sz w:val="22"/>
        </w:rPr>
        <w:t>.</w:t>
      </w:r>
    </w:p>
    <w:p w14:paraId="49E18A21" w14:textId="77777777" w:rsidR="00AE5840" w:rsidRDefault="00AE5840" w:rsidP="00AE5840">
      <w:pPr>
        <w:pStyle w:val="Odstavecseseznamem"/>
        <w:spacing w:after="0"/>
        <w:jc w:val="both"/>
        <w:rPr>
          <w:sz w:val="22"/>
        </w:rPr>
      </w:pPr>
    </w:p>
    <w:p w14:paraId="6C7CFF6F" w14:textId="77777777" w:rsidR="008C05C8" w:rsidRDefault="3D7462F9" w:rsidP="00BB3D5F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sz w:val="22"/>
        </w:rPr>
      </w:pPr>
      <w:r w:rsidRPr="3D7462F9">
        <w:rPr>
          <w:sz w:val="22"/>
        </w:rPr>
        <w:t xml:space="preserve">Prostor pro Vaše komentáře, připomínky, příp. další příklady dobré </w:t>
      </w:r>
      <w:proofErr w:type="gramStart"/>
      <w:r w:rsidRPr="3D7462F9">
        <w:rPr>
          <w:sz w:val="22"/>
        </w:rPr>
        <w:t>praxe..…</w:t>
      </w:r>
      <w:proofErr w:type="gramEnd"/>
    </w:p>
    <w:p w14:paraId="23BC51A1" w14:textId="77777777" w:rsidR="00BB3D5F" w:rsidRDefault="00BB3D5F" w:rsidP="00BB3D5F">
      <w:pPr>
        <w:pStyle w:val="Odstavecseseznamem"/>
        <w:spacing w:after="0"/>
        <w:jc w:val="both"/>
        <w:rPr>
          <w:sz w:val="22"/>
        </w:rPr>
      </w:pPr>
    </w:p>
    <w:p w14:paraId="1260314D" w14:textId="1B29C0C1" w:rsidR="008E3F7A" w:rsidRPr="00BB3D5F" w:rsidRDefault="00E30A60" w:rsidP="00E30A60">
      <w:pPr>
        <w:rPr>
          <w:b w:val="0"/>
          <w:sz w:val="22"/>
        </w:rPr>
      </w:pPr>
      <w:r w:rsidRPr="00BB3D5F">
        <w:rPr>
          <w:b w:val="0"/>
          <w:sz w:val="22"/>
        </w:rPr>
        <w:t>Chybí větší podpora povědomí o N</w:t>
      </w:r>
      <w:r w:rsidR="3D7462F9" w:rsidRPr="00BB3D5F">
        <w:rPr>
          <w:b w:val="0"/>
          <w:sz w:val="22"/>
        </w:rPr>
        <w:t>árodní soustavě kvalifikací jak u cílových skupin, tak u zaměstnavatelů a na úřadech.</w:t>
      </w:r>
      <w:r w:rsidRPr="00BB3D5F">
        <w:rPr>
          <w:b w:val="0"/>
          <w:sz w:val="22"/>
        </w:rPr>
        <w:t xml:space="preserve"> </w:t>
      </w:r>
      <w:r w:rsidR="3D7462F9" w:rsidRPr="00BB3D5F">
        <w:rPr>
          <w:b w:val="0"/>
          <w:sz w:val="22"/>
        </w:rPr>
        <w:t xml:space="preserve">Zpomalil </w:t>
      </w:r>
      <w:r w:rsidRPr="00BB3D5F">
        <w:rPr>
          <w:b w:val="0"/>
          <w:sz w:val="22"/>
        </w:rPr>
        <w:t xml:space="preserve">se </w:t>
      </w:r>
      <w:r w:rsidR="3D7462F9" w:rsidRPr="00BB3D5F">
        <w:rPr>
          <w:b w:val="0"/>
          <w:sz w:val="22"/>
        </w:rPr>
        <w:t>(téměř zastavil) rozvoj NSK.</w:t>
      </w:r>
    </w:p>
    <w:p w14:paraId="57A3D7D1" w14:textId="4B9ABF61" w:rsidR="00D57653" w:rsidRPr="00BB3D5F" w:rsidRDefault="00D57653" w:rsidP="00E30A60">
      <w:pPr>
        <w:rPr>
          <w:b w:val="0"/>
          <w:sz w:val="22"/>
        </w:rPr>
      </w:pPr>
      <w:r w:rsidRPr="00BB3D5F">
        <w:rPr>
          <w:b w:val="0"/>
          <w:sz w:val="22"/>
        </w:rPr>
        <w:t>Příklad dobré praxe – počet realizovaných kurzů, jeho zajištění a výsledky poskytovaného vzdělávání v podobě absolvovaných a úspěšně vykonaných závěrečných zkoušek.</w:t>
      </w:r>
    </w:p>
    <w:p w14:paraId="7E6EE261" w14:textId="40E342C4" w:rsidR="004150A0" w:rsidRPr="00346842" w:rsidRDefault="3D7462F9" w:rsidP="00BB3D5F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sz w:val="22"/>
        </w:rPr>
      </w:pPr>
      <w:r w:rsidRPr="00346842">
        <w:rPr>
          <w:sz w:val="22"/>
        </w:rPr>
        <w:lastRenderedPageBreak/>
        <w:t xml:space="preserve">Souhlasíte s uveřejněním Vašich odpovědí na </w:t>
      </w:r>
      <w:hyperlink r:id="rId6">
        <w:r w:rsidRPr="00346842">
          <w:rPr>
            <w:rStyle w:val="Hypertextovodkaz"/>
            <w:sz w:val="22"/>
          </w:rPr>
          <w:t>www.univ.cz</w:t>
        </w:r>
      </w:hyperlink>
      <w:r w:rsidRPr="00346842">
        <w:rPr>
          <w:sz w:val="22"/>
        </w:rPr>
        <w:t>?</w:t>
      </w:r>
    </w:p>
    <w:p w14:paraId="0A94435E" w14:textId="77777777" w:rsidR="00BB3D5F" w:rsidRDefault="00BB3D5F" w:rsidP="00346842">
      <w:pPr>
        <w:spacing w:after="0"/>
        <w:jc w:val="both"/>
        <w:rPr>
          <w:sz w:val="22"/>
        </w:rPr>
      </w:pPr>
    </w:p>
    <w:p w14:paraId="5E274D6C" w14:textId="69853D61" w:rsidR="008C05C8" w:rsidRPr="00BB3D5F" w:rsidRDefault="00963249" w:rsidP="00BB3D5F">
      <w:pPr>
        <w:spacing w:after="0"/>
        <w:ind w:firstLine="708"/>
        <w:jc w:val="both"/>
        <w:rPr>
          <w:b w:val="0"/>
          <w:sz w:val="20"/>
          <w:szCs w:val="20"/>
        </w:rPr>
      </w:pPr>
      <w:bookmarkStart w:id="0" w:name="_GoBack"/>
      <w:r w:rsidRPr="00BB3D5F">
        <w:rPr>
          <w:b w:val="0"/>
          <w:sz w:val="22"/>
        </w:rPr>
        <w:t>Ano, souhlasíme.</w:t>
      </w:r>
      <w:r w:rsidR="00817E7F" w:rsidRPr="00BB3D5F">
        <w:rPr>
          <w:b w:val="0"/>
          <w:sz w:val="22"/>
        </w:rPr>
        <w:t xml:space="preserve"> </w:t>
      </w:r>
      <w:bookmarkEnd w:id="0"/>
    </w:p>
    <w:sectPr w:rsidR="008C05C8" w:rsidRPr="00BB3D5F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F4780"/>
    <w:multiLevelType w:val="hybridMultilevel"/>
    <w:tmpl w:val="28E8A4E8"/>
    <w:lvl w:ilvl="0" w:tplc="BB5890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1B1945"/>
    <w:rsid w:val="0029067D"/>
    <w:rsid w:val="00325A7D"/>
    <w:rsid w:val="0034161E"/>
    <w:rsid w:val="00346842"/>
    <w:rsid w:val="003F2EB1"/>
    <w:rsid w:val="004150A0"/>
    <w:rsid w:val="00422CCF"/>
    <w:rsid w:val="00477D6C"/>
    <w:rsid w:val="00567D0F"/>
    <w:rsid w:val="005F0112"/>
    <w:rsid w:val="00670639"/>
    <w:rsid w:val="006A419C"/>
    <w:rsid w:val="006A42D2"/>
    <w:rsid w:val="00701AAF"/>
    <w:rsid w:val="007572DA"/>
    <w:rsid w:val="00777EDD"/>
    <w:rsid w:val="00817E7F"/>
    <w:rsid w:val="008C05C8"/>
    <w:rsid w:val="008E3F7A"/>
    <w:rsid w:val="009177E5"/>
    <w:rsid w:val="00963249"/>
    <w:rsid w:val="009D0B6F"/>
    <w:rsid w:val="00AE5840"/>
    <w:rsid w:val="00B05867"/>
    <w:rsid w:val="00B5599C"/>
    <w:rsid w:val="00BB3D5F"/>
    <w:rsid w:val="00BB663E"/>
    <w:rsid w:val="00BD6929"/>
    <w:rsid w:val="00C505A3"/>
    <w:rsid w:val="00D57653"/>
    <w:rsid w:val="00DA0FF8"/>
    <w:rsid w:val="00DB7889"/>
    <w:rsid w:val="00DC1752"/>
    <w:rsid w:val="00E30A60"/>
    <w:rsid w:val="00E47735"/>
    <w:rsid w:val="00E87B3A"/>
    <w:rsid w:val="00EA79C6"/>
    <w:rsid w:val="3D7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 w:val="0"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2018-08-13T13:52:00Z</dcterms:created>
  <dcterms:modified xsi:type="dcterms:W3CDTF">2018-08-22T14:04:00Z</dcterms:modified>
</cp:coreProperties>
</file>