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C8" w:rsidRDefault="008C05C8" w:rsidP="008C05C8">
      <w:pPr>
        <w:pStyle w:val="Nadpis1"/>
        <w:spacing w:before="120"/>
        <w:jc w:val="center"/>
      </w:pPr>
      <w:r>
        <w:t>ŘÍZENÝ ROZHOVOR S ŘEDITELEM ŠKOLY, KTERÁ BYLA ÚČASTNÍKEM V PROJEKTU UNIV 2 KRAJE</w:t>
      </w:r>
    </w:p>
    <w:p w:rsidR="008C05C8" w:rsidRDefault="008C05C8" w:rsidP="008C05C8"/>
    <w:p w:rsidR="00985677" w:rsidRPr="00897976" w:rsidRDefault="00B5599C" w:rsidP="0098567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2"/>
        </w:rPr>
      </w:pPr>
      <w:r w:rsidRPr="00897976">
        <w:rPr>
          <w:b/>
          <w:sz w:val="22"/>
        </w:rPr>
        <w:t>Název školy, kraj, ředitel školy</w:t>
      </w:r>
    </w:p>
    <w:p w:rsidR="00985677" w:rsidRPr="00897976" w:rsidRDefault="00985677" w:rsidP="00985677">
      <w:pPr>
        <w:pStyle w:val="Odstavecseseznamem"/>
        <w:spacing w:after="0" w:line="240" w:lineRule="auto"/>
        <w:jc w:val="both"/>
        <w:rPr>
          <w:sz w:val="22"/>
        </w:rPr>
      </w:pPr>
    </w:p>
    <w:p w:rsidR="00985677" w:rsidRPr="00897976" w:rsidRDefault="00E649A7" w:rsidP="00985677">
      <w:pPr>
        <w:pStyle w:val="Odstavecseseznamem"/>
        <w:spacing w:after="0" w:line="240" w:lineRule="auto"/>
        <w:jc w:val="both"/>
        <w:rPr>
          <w:sz w:val="22"/>
        </w:rPr>
      </w:pPr>
      <w:r w:rsidRPr="00897976">
        <w:rPr>
          <w:sz w:val="22"/>
        </w:rPr>
        <w:t>Střední škola, Havířov-Šumbark, Sýkorova 1/613, příspěvková organizace</w:t>
      </w:r>
    </w:p>
    <w:p w:rsidR="00E649A7" w:rsidRPr="00897976" w:rsidRDefault="00E649A7" w:rsidP="00985677">
      <w:pPr>
        <w:pStyle w:val="Odstavecseseznamem"/>
        <w:spacing w:after="0" w:line="240" w:lineRule="auto"/>
        <w:jc w:val="both"/>
        <w:rPr>
          <w:sz w:val="22"/>
        </w:rPr>
      </w:pPr>
      <w:r w:rsidRPr="00897976">
        <w:rPr>
          <w:sz w:val="22"/>
        </w:rPr>
        <w:t>Moravskoslezský kraj</w:t>
      </w:r>
    </w:p>
    <w:p w:rsidR="00E649A7" w:rsidRPr="00897976" w:rsidRDefault="00E649A7" w:rsidP="00985677">
      <w:pPr>
        <w:pStyle w:val="Odstavecseseznamem"/>
        <w:spacing w:after="0" w:line="240" w:lineRule="auto"/>
        <w:jc w:val="both"/>
        <w:rPr>
          <w:sz w:val="22"/>
        </w:rPr>
      </w:pPr>
      <w:r w:rsidRPr="00897976">
        <w:rPr>
          <w:sz w:val="22"/>
        </w:rPr>
        <w:t>Ředitel Ing. Vladislav Walach</w:t>
      </w:r>
    </w:p>
    <w:p w:rsidR="000257D7" w:rsidRPr="00897976" w:rsidRDefault="000257D7" w:rsidP="00985677">
      <w:pPr>
        <w:pStyle w:val="Odstavecseseznamem"/>
        <w:spacing w:after="0" w:line="240" w:lineRule="auto"/>
        <w:jc w:val="both"/>
        <w:rPr>
          <w:sz w:val="22"/>
        </w:rPr>
      </w:pPr>
    </w:p>
    <w:p w:rsidR="007E6346" w:rsidRPr="00897976" w:rsidRDefault="007E6346" w:rsidP="00985677">
      <w:pPr>
        <w:pStyle w:val="Odstavecseseznamem"/>
        <w:spacing w:after="0" w:line="240" w:lineRule="auto"/>
        <w:jc w:val="both"/>
        <w:rPr>
          <w:sz w:val="22"/>
        </w:rPr>
      </w:pPr>
    </w:p>
    <w:p w:rsidR="008C05C8" w:rsidRPr="00897976" w:rsidRDefault="008C05C8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 xml:space="preserve">Pokračuje Vaše škola </w:t>
      </w:r>
      <w:r w:rsidR="00B5599C" w:rsidRPr="00897976">
        <w:rPr>
          <w:b/>
          <w:sz w:val="22"/>
        </w:rPr>
        <w:t xml:space="preserve">po </w:t>
      </w:r>
      <w:r w:rsidR="00B05867" w:rsidRPr="00897976">
        <w:rPr>
          <w:b/>
          <w:sz w:val="22"/>
        </w:rPr>
        <w:t xml:space="preserve">5 letech od </w:t>
      </w:r>
      <w:r w:rsidR="00B5599C" w:rsidRPr="00897976">
        <w:rPr>
          <w:b/>
          <w:sz w:val="22"/>
        </w:rPr>
        <w:t xml:space="preserve">ukončení projektu UNIV 2 KRAJE </w:t>
      </w:r>
      <w:r w:rsidRPr="00897976">
        <w:rPr>
          <w:b/>
          <w:sz w:val="22"/>
        </w:rPr>
        <w:t>v poskytování kurzů dalšího vzdělávání?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E649A7" w:rsidRPr="00897976" w:rsidRDefault="00E649A7" w:rsidP="00985677">
      <w:pPr>
        <w:pStyle w:val="Odstavecseseznamem"/>
        <w:jc w:val="both"/>
        <w:rPr>
          <w:sz w:val="22"/>
        </w:rPr>
      </w:pPr>
      <w:r w:rsidRPr="00897976">
        <w:rPr>
          <w:sz w:val="22"/>
        </w:rPr>
        <w:t xml:space="preserve">V kurzech </w:t>
      </w:r>
      <w:r w:rsidR="00534339" w:rsidRPr="00897976">
        <w:rPr>
          <w:sz w:val="22"/>
        </w:rPr>
        <w:t xml:space="preserve">dalšího vzdělávání, které byly vytvořeny v rámci projektu </w:t>
      </w:r>
      <w:r w:rsidR="007E6346" w:rsidRPr="00897976">
        <w:rPr>
          <w:sz w:val="22"/>
        </w:rPr>
        <w:t>UNIV 2 KRAJE již nepokračujeme</w:t>
      </w:r>
      <w:r w:rsidRPr="00897976">
        <w:rPr>
          <w:sz w:val="22"/>
        </w:rPr>
        <w:t>.</w:t>
      </w:r>
      <w:r w:rsidR="007E6346" w:rsidRPr="00897976">
        <w:rPr>
          <w:sz w:val="22"/>
        </w:rPr>
        <w:t xml:space="preserve"> </w:t>
      </w:r>
      <w:r w:rsidRPr="00897976">
        <w:rPr>
          <w:sz w:val="22"/>
        </w:rPr>
        <w:t xml:space="preserve">Škola </w:t>
      </w:r>
      <w:r w:rsidR="007E6346" w:rsidRPr="00897976">
        <w:rPr>
          <w:sz w:val="22"/>
        </w:rPr>
        <w:t>realizuje kurzy a zkoušky dle NS</w:t>
      </w:r>
      <w:r w:rsidRPr="00897976">
        <w:rPr>
          <w:sz w:val="22"/>
        </w:rPr>
        <w:t>K</w:t>
      </w:r>
      <w:r w:rsidR="007E6346" w:rsidRPr="00897976">
        <w:rPr>
          <w:sz w:val="22"/>
        </w:rPr>
        <w:t>.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</w:p>
    <w:p w:rsidR="008C05C8" w:rsidRPr="00897976" w:rsidRDefault="008C05C8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>Uveďte hlavní důvody, které Vás ved</w:t>
      </w:r>
      <w:r w:rsidR="00B05867" w:rsidRPr="00897976">
        <w:rPr>
          <w:b/>
          <w:sz w:val="22"/>
        </w:rPr>
        <w:t>ly</w:t>
      </w:r>
      <w:r w:rsidRPr="00897976">
        <w:rPr>
          <w:b/>
          <w:sz w:val="22"/>
        </w:rPr>
        <w:t xml:space="preserve"> k poskytování kurzů pro dospělé</w:t>
      </w:r>
      <w:r w:rsidR="00777EDD" w:rsidRPr="00897976">
        <w:rPr>
          <w:b/>
          <w:sz w:val="22"/>
        </w:rPr>
        <w:t xml:space="preserve"> </w:t>
      </w:r>
      <w:r w:rsidRPr="00897976">
        <w:rPr>
          <w:b/>
          <w:sz w:val="22"/>
        </w:rPr>
        <w:t xml:space="preserve">(lepší zaplacení pedagogů, finanční zisk pro školu, více se o škole ví, DV  dělá větší marketing, </w:t>
      </w:r>
      <w:r w:rsidR="00777EDD" w:rsidRPr="00897976">
        <w:rPr>
          <w:b/>
          <w:sz w:val="22"/>
        </w:rPr>
        <w:t>lepší</w:t>
      </w:r>
      <w:r w:rsidRPr="00897976">
        <w:rPr>
          <w:b/>
          <w:sz w:val="22"/>
        </w:rPr>
        <w:t xml:space="preserve"> spolupráce se zaměstnavateli, s Úřady práce, lepší hodnocení školy ze strany KÚ, větší význam školy pro město, obec, pro jednotlivce)</w:t>
      </w:r>
      <w:r w:rsidR="00777EDD" w:rsidRPr="00897976">
        <w:rPr>
          <w:b/>
          <w:sz w:val="22"/>
        </w:rPr>
        <w:t>.</w:t>
      </w:r>
    </w:p>
    <w:p w:rsidR="00985677" w:rsidRPr="00897976" w:rsidRDefault="00985677" w:rsidP="00985677">
      <w:pPr>
        <w:pStyle w:val="Odstavecseseznamem"/>
        <w:jc w:val="both"/>
        <w:rPr>
          <w:b/>
          <w:sz w:val="22"/>
        </w:rPr>
      </w:pP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  <w:r w:rsidRPr="00897976">
        <w:rPr>
          <w:sz w:val="22"/>
        </w:rPr>
        <w:t>Finanční zisk pro školu v doplňkové činnosti, možnost přivýdělku pro pedagogy, marketing školy.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</w:p>
    <w:p w:rsidR="00DB7889" w:rsidRPr="00897976" w:rsidRDefault="00DB7889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>Jak se o možnosti absolvování kurz</w:t>
      </w:r>
      <w:r w:rsidR="00B5599C" w:rsidRPr="00897976">
        <w:rPr>
          <w:b/>
          <w:sz w:val="22"/>
        </w:rPr>
        <w:t>ů</w:t>
      </w:r>
      <w:r w:rsidRPr="00897976">
        <w:rPr>
          <w:b/>
          <w:sz w:val="22"/>
        </w:rPr>
        <w:t xml:space="preserve"> veřejnost dovídá, jak získáváte uchazeče do nabízených kurzů (kamarádi, rodina, reklamní kampaň, zaměstnavatel, internet, jiné)</w:t>
      </w:r>
      <w:r w:rsidR="00777EDD" w:rsidRPr="00897976">
        <w:rPr>
          <w:b/>
          <w:sz w:val="22"/>
        </w:rPr>
        <w:t>?</w:t>
      </w:r>
    </w:p>
    <w:p w:rsidR="007E6346" w:rsidRPr="00897976" w:rsidRDefault="007E6346" w:rsidP="007E6346">
      <w:pPr>
        <w:pStyle w:val="Odstavecseseznamem"/>
        <w:jc w:val="both"/>
        <w:rPr>
          <w:sz w:val="22"/>
        </w:rPr>
      </w:pPr>
    </w:p>
    <w:p w:rsidR="007E6346" w:rsidRPr="00897976" w:rsidRDefault="007E6346" w:rsidP="007E6346">
      <w:pPr>
        <w:pStyle w:val="Odstavecseseznamem"/>
        <w:jc w:val="both"/>
        <w:rPr>
          <w:sz w:val="22"/>
        </w:rPr>
      </w:pPr>
      <w:r w:rsidRPr="00897976">
        <w:rPr>
          <w:sz w:val="22"/>
        </w:rPr>
        <w:t xml:space="preserve">Využívali jsme internet školy a zřizovatele, Facebook, </w:t>
      </w:r>
      <w:r w:rsidR="00D4399D" w:rsidRPr="00897976">
        <w:rPr>
          <w:sz w:val="22"/>
        </w:rPr>
        <w:t>zaměstnavatelé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B5599C" w:rsidRPr="00897976" w:rsidRDefault="00B5599C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>Uveďte konkrétní příběh v poskytování DV ve Vaší škole.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  <w:r w:rsidRPr="00897976">
        <w:rPr>
          <w:sz w:val="22"/>
        </w:rPr>
        <w:t xml:space="preserve">Uchazeči o DV byly často lidé důchodového věku. Jejich motivací bylo </w:t>
      </w:r>
      <w:r w:rsidR="00D4399D" w:rsidRPr="00897976">
        <w:rPr>
          <w:sz w:val="22"/>
        </w:rPr>
        <w:t>nesedět</w:t>
      </w:r>
      <w:r w:rsidRPr="00897976">
        <w:rPr>
          <w:sz w:val="22"/>
        </w:rPr>
        <w:t xml:space="preserve"> doma, ale něco nového se ještě naučit. Důchodci patřili mezi vzorné studenty.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</w:p>
    <w:p w:rsidR="00777EDD" w:rsidRPr="00897976" w:rsidRDefault="00777EDD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>Je ve Vaší škole stále dostatek pedagogů, kteří jsou schopni vytvořit vzdělávací moduly (program DV)?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  <w:r w:rsidRPr="00897976">
        <w:rPr>
          <w:sz w:val="22"/>
        </w:rPr>
        <w:lastRenderedPageBreak/>
        <w:t>V současné době programy DV netvoříme. Škola realizuje kurzy a zkoušky dle NSK.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8C05C8" w:rsidRPr="00897976" w:rsidRDefault="00777EDD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>Pom</w:t>
      </w:r>
      <w:r w:rsidR="00B05867" w:rsidRPr="00897976">
        <w:rPr>
          <w:b/>
          <w:sz w:val="22"/>
        </w:rPr>
        <w:t>ohlo</w:t>
      </w:r>
      <w:r w:rsidRPr="00897976">
        <w:rPr>
          <w:b/>
          <w:sz w:val="22"/>
        </w:rPr>
        <w:t xml:space="preserve"> </w:t>
      </w:r>
      <w:r w:rsidR="008C05C8" w:rsidRPr="00897976">
        <w:rPr>
          <w:b/>
          <w:sz w:val="22"/>
        </w:rPr>
        <w:t>další vzdělávání Vašim pedagogům k jejich profesnímu rozvoji?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  <w:r w:rsidRPr="00897976">
        <w:rPr>
          <w:sz w:val="22"/>
        </w:rPr>
        <w:t>Určitě. DV přinutilo pedagogy na sobě pracovat, inovovat dosavadní učební materiály nebo vytvořit nové a aktivně se o problematiku vyučovanou v DV zajímat.</w:t>
      </w:r>
    </w:p>
    <w:p w:rsidR="007E6346" w:rsidRPr="00897976" w:rsidRDefault="007E6346" w:rsidP="00985677">
      <w:pPr>
        <w:pStyle w:val="Odstavecseseznamem"/>
        <w:jc w:val="both"/>
        <w:rPr>
          <w:sz w:val="22"/>
        </w:rPr>
      </w:pP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8C05C8" w:rsidRPr="00897976" w:rsidRDefault="008C05C8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>Myslíte si, že využívají</w:t>
      </w:r>
      <w:r w:rsidR="00B05867" w:rsidRPr="00897976">
        <w:rPr>
          <w:b/>
          <w:sz w:val="22"/>
        </w:rPr>
        <w:t xml:space="preserve"> </w:t>
      </w:r>
      <w:r w:rsidRPr="00897976">
        <w:rPr>
          <w:b/>
          <w:sz w:val="22"/>
        </w:rPr>
        <w:t>kompetence</w:t>
      </w:r>
      <w:r w:rsidR="00B05867" w:rsidRPr="00897976">
        <w:rPr>
          <w:b/>
          <w:sz w:val="22"/>
        </w:rPr>
        <w:t xml:space="preserve"> získané</w:t>
      </w:r>
      <w:r w:rsidRPr="00897976">
        <w:rPr>
          <w:b/>
          <w:sz w:val="22"/>
        </w:rPr>
        <w:t xml:space="preserve"> v práci </w:t>
      </w:r>
      <w:r w:rsidR="00B05867" w:rsidRPr="00897976">
        <w:rPr>
          <w:b/>
          <w:sz w:val="22"/>
        </w:rPr>
        <w:t>s</w:t>
      </w:r>
      <w:r w:rsidRPr="00897976">
        <w:rPr>
          <w:b/>
          <w:sz w:val="22"/>
        </w:rPr>
        <w:t xml:space="preserve"> dospěl</w:t>
      </w:r>
      <w:r w:rsidR="00B05867" w:rsidRPr="00897976">
        <w:rPr>
          <w:b/>
          <w:sz w:val="22"/>
        </w:rPr>
        <w:t>ými</w:t>
      </w:r>
      <w:r w:rsidRPr="00897976">
        <w:rPr>
          <w:b/>
          <w:sz w:val="22"/>
        </w:rPr>
        <w:t xml:space="preserve"> i v počátečním vzdělávání?</w:t>
      </w:r>
    </w:p>
    <w:p w:rsidR="00985677" w:rsidRPr="00897976" w:rsidRDefault="007E6346" w:rsidP="00D4399D">
      <w:pPr>
        <w:ind w:left="709"/>
        <w:jc w:val="both"/>
        <w:rPr>
          <w:sz w:val="22"/>
        </w:rPr>
      </w:pPr>
      <w:r w:rsidRPr="00897976">
        <w:rPr>
          <w:sz w:val="22"/>
        </w:rPr>
        <w:t xml:space="preserve">Některé </w:t>
      </w:r>
      <w:r w:rsidR="00D4399D" w:rsidRPr="00897976">
        <w:rPr>
          <w:sz w:val="22"/>
        </w:rPr>
        <w:t xml:space="preserve">kompetence </w:t>
      </w:r>
      <w:r w:rsidRPr="00897976">
        <w:rPr>
          <w:sz w:val="22"/>
        </w:rPr>
        <w:t>ano, např. odborné</w:t>
      </w:r>
      <w:r w:rsidR="00D4399D" w:rsidRPr="00897976">
        <w:rPr>
          <w:sz w:val="22"/>
        </w:rPr>
        <w:t>, sociální, prosociální, komunikativní apod</w:t>
      </w:r>
      <w:r w:rsidRPr="00897976">
        <w:rPr>
          <w:sz w:val="22"/>
        </w:rPr>
        <w:t xml:space="preserve">. Ale </w:t>
      </w:r>
      <w:r w:rsidR="00D4399D" w:rsidRPr="00897976">
        <w:rPr>
          <w:sz w:val="22"/>
        </w:rPr>
        <w:t>např. manažerské, didaktické a psychodidaktické kompetence ne. A</w:t>
      </w:r>
      <w:r w:rsidRPr="00897976">
        <w:rPr>
          <w:sz w:val="22"/>
        </w:rPr>
        <w:t>ndragogika</w:t>
      </w:r>
      <w:r w:rsidR="00D4399D" w:rsidRPr="00897976">
        <w:rPr>
          <w:sz w:val="22"/>
        </w:rPr>
        <w:t xml:space="preserve"> je odlišná od pedagogiky </w:t>
      </w:r>
      <w:r w:rsidRPr="00897976">
        <w:rPr>
          <w:sz w:val="22"/>
        </w:rPr>
        <w:t xml:space="preserve">žáků 15–18 let. </w:t>
      </w:r>
    </w:p>
    <w:p w:rsidR="007E6346" w:rsidRPr="00897976" w:rsidRDefault="007E6346" w:rsidP="00985677">
      <w:pPr>
        <w:ind w:left="360"/>
        <w:jc w:val="both"/>
        <w:rPr>
          <w:sz w:val="22"/>
        </w:rPr>
      </w:pPr>
    </w:p>
    <w:p w:rsidR="008C05C8" w:rsidRPr="00897976" w:rsidRDefault="00777EDD" w:rsidP="00B5599C">
      <w:pPr>
        <w:pStyle w:val="Odstavecseseznamem"/>
        <w:numPr>
          <w:ilvl w:val="0"/>
          <w:numId w:val="5"/>
        </w:numPr>
        <w:jc w:val="both"/>
        <w:rPr>
          <w:b/>
          <w:sz w:val="22"/>
        </w:rPr>
      </w:pPr>
      <w:r w:rsidRPr="00897976">
        <w:rPr>
          <w:b/>
          <w:sz w:val="22"/>
        </w:rPr>
        <w:t>Je</w:t>
      </w:r>
      <w:r w:rsidR="008C05C8" w:rsidRPr="00897976">
        <w:rPr>
          <w:b/>
          <w:sz w:val="22"/>
        </w:rPr>
        <w:t xml:space="preserve"> pro Vás </w:t>
      </w:r>
      <w:r w:rsidR="00DB7889" w:rsidRPr="00897976">
        <w:rPr>
          <w:b/>
          <w:sz w:val="22"/>
        </w:rPr>
        <w:t xml:space="preserve">poskytování dalšího vzdělávání ve škole </w:t>
      </w:r>
      <w:r w:rsidR="008C05C8" w:rsidRPr="00897976">
        <w:rPr>
          <w:b/>
          <w:sz w:val="22"/>
        </w:rPr>
        <w:t xml:space="preserve">časově náročné? </w:t>
      </w:r>
    </w:p>
    <w:p w:rsidR="00985677" w:rsidRPr="00897976" w:rsidRDefault="00985677" w:rsidP="00985677">
      <w:pPr>
        <w:pStyle w:val="Odstavecseseznamem"/>
        <w:rPr>
          <w:sz w:val="22"/>
        </w:rPr>
      </w:pPr>
    </w:p>
    <w:p w:rsidR="00D4399D" w:rsidRPr="00897976" w:rsidRDefault="00D4399D" w:rsidP="00985677">
      <w:pPr>
        <w:pStyle w:val="Odstavecseseznamem"/>
        <w:rPr>
          <w:sz w:val="22"/>
        </w:rPr>
      </w:pPr>
      <w:r w:rsidRPr="00897976">
        <w:rPr>
          <w:sz w:val="22"/>
        </w:rPr>
        <w:t>Ano.</w:t>
      </w:r>
    </w:p>
    <w:p w:rsidR="00D4399D" w:rsidRPr="00897976" w:rsidRDefault="00D4399D" w:rsidP="00985677">
      <w:pPr>
        <w:pStyle w:val="Odstavecseseznamem"/>
        <w:rPr>
          <w:sz w:val="22"/>
        </w:rPr>
      </w:pP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777EDD" w:rsidRPr="00897976" w:rsidRDefault="00897976" w:rsidP="00897976">
      <w:pPr>
        <w:pStyle w:val="Odstavecseseznamem"/>
        <w:numPr>
          <w:ilvl w:val="0"/>
          <w:numId w:val="5"/>
        </w:numPr>
        <w:ind w:hanging="720"/>
        <w:jc w:val="both"/>
        <w:rPr>
          <w:b/>
          <w:sz w:val="22"/>
        </w:rPr>
      </w:pPr>
      <w:r w:rsidRPr="00897976">
        <w:rPr>
          <w:b/>
          <w:sz w:val="22"/>
        </w:rPr>
        <w:t xml:space="preserve"> </w:t>
      </w:r>
      <w:r w:rsidR="008C05C8" w:rsidRPr="00897976">
        <w:rPr>
          <w:b/>
          <w:sz w:val="22"/>
        </w:rPr>
        <w:t>Podpor</w:t>
      </w:r>
      <w:r w:rsidR="00777EDD" w:rsidRPr="00897976">
        <w:rPr>
          <w:b/>
          <w:sz w:val="22"/>
        </w:rPr>
        <w:t>uje</w:t>
      </w:r>
      <w:r w:rsidR="008C05C8" w:rsidRPr="00897976">
        <w:rPr>
          <w:b/>
          <w:sz w:val="22"/>
        </w:rPr>
        <w:t xml:space="preserve"> Vás při </w:t>
      </w:r>
      <w:r w:rsidR="00DB7889" w:rsidRPr="00897976">
        <w:rPr>
          <w:b/>
          <w:sz w:val="22"/>
        </w:rPr>
        <w:t>poskytování dalšího vzdělávání odbor školství</w:t>
      </w:r>
      <w:r w:rsidR="008C05C8" w:rsidRPr="00897976">
        <w:rPr>
          <w:b/>
          <w:sz w:val="22"/>
        </w:rPr>
        <w:t xml:space="preserve"> </w:t>
      </w:r>
      <w:r w:rsidR="00B05867" w:rsidRPr="00897976">
        <w:rPr>
          <w:b/>
          <w:sz w:val="22"/>
        </w:rPr>
        <w:t xml:space="preserve">KÚ </w:t>
      </w:r>
      <w:r w:rsidR="008C05C8" w:rsidRPr="00897976">
        <w:rPr>
          <w:b/>
          <w:sz w:val="22"/>
        </w:rPr>
        <w:t>(</w:t>
      </w:r>
      <w:r w:rsidR="00DB7889" w:rsidRPr="00897976">
        <w:rPr>
          <w:b/>
          <w:sz w:val="22"/>
        </w:rPr>
        <w:t>hodnot</w:t>
      </w:r>
      <w:r w:rsidR="00777EDD" w:rsidRPr="00897976">
        <w:rPr>
          <w:b/>
          <w:sz w:val="22"/>
        </w:rPr>
        <w:t>í</w:t>
      </w:r>
      <w:r w:rsidR="00DB7889" w:rsidRPr="00897976">
        <w:rPr>
          <w:b/>
          <w:sz w:val="22"/>
        </w:rPr>
        <w:t xml:space="preserve"> tuto práci jako dobrou a přínosnou</w:t>
      </w:r>
      <w:r w:rsidR="00B05867" w:rsidRPr="00897976">
        <w:rPr>
          <w:b/>
          <w:sz w:val="22"/>
        </w:rPr>
        <w:t xml:space="preserve"> pro kraj</w:t>
      </w:r>
      <w:r w:rsidR="008C05C8" w:rsidRPr="00897976">
        <w:rPr>
          <w:b/>
          <w:sz w:val="22"/>
        </w:rPr>
        <w:t>)</w:t>
      </w:r>
      <w:r w:rsidR="00777EDD" w:rsidRPr="00897976">
        <w:rPr>
          <w:b/>
          <w:sz w:val="22"/>
        </w:rPr>
        <w:t>?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D4399D" w:rsidRPr="00897976" w:rsidRDefault="00D4399D" w:rsidP="00985677">
      <w:pPr>
        <w:pStyle w:val="Odstavecseseznamem"/>
        <w:jc w:val="both"/>
        <w:rPr>
          <w:sz w:val="22"/>
        </w:rPr>
      </w:pPr>
      <w:r w:rsidRPr="00897976">
        <w:rPr>
          <w:sz w:val="22"/>
        </w:rPr>
        <w:t>Ano.</w:t>
      </w:r>
    </w:p>
    <w:p w:rsidR="00985677" w:rsidRPr="00897976" w:rsidRDefault="00985677" w:rsidP="00985677">
      <w:pPr>
        <w:pStyle w:val="Odstavecseseznamem"/>
        <w:jc w:val="both"/>
        <w:rPr>
          <w:sz w:val="22"/>
        </w:rPr>
      </w:pPr>
    </w:p>
    <w:p w:rsidR="00B5599C" w:rsidRPr="00897976" w:rsidRDefault="00897976" w:rsidP="00897976">
      <w:pPr>
        <w:pStyle w:val="Odstavecseseznamem"/>
        <w:numPr>
          <w:ilvl w:val="0"/>
          <w:numId w:val="5"/>
        </w:numPr>
        <w:spacing w:after="0"/>
        <w:ind w:hanging="720"/>
        <w:jc w:val="both"/>
        <w:rPr>
          <w:b/>
          <w:sz w:val="22"/>
        </w:rPr>
      </w:pPr>
      <w:r w:rsidRPr="00897976">
        <w:rPr>
          <w:b/>
          <w:sz w:val="22"/>
        </w:rPr>
        <w:t xml:space="preserve"> </w:t>
      </w:r>
      <w:r w:rsidR="008C05C8" w:rsidRPr="00897976">
        <w:rPr>
          <w:b/>
          <w:sz w:val="22"/>
        </w:rPr>
        <w:t>Existuje něco, co byste v</w:t>
      </w:r>
      <w:r w:rsidR="00DB7889" w:rsidRPr="00897976">
        <w:rPr>
          <w:b/>
          <w:sz w:val="22"/>
        </w:rPr>
        <w:t> poskytování DV doporučil</w:t>
      </w:r>
      <w:r w:rsidR="00701AAF" w:rsidRPr="00897976">
        <w:rPr>
          <w:b/>
          <w:sz w:val="22"/>
        </w:rPr>
        <w:t>/a</w:t>
      </w:r>
      <w:r w:rsidR="00DB7889" w:rsidRPr="00897976">
        <w:rPr>
          <w:b/>
          <w:sz w:val="22"/>
        </w:rPr>
        <w:t xml:space="preserve"> zlepšit</w:t>
      </w:r>
      <w:r w:rsidR="008C05C8" w:rsidRPr="00897976">
        <w:rPr>
          <w:b/>
          <w:sz w:val="22"/>
        </w:rPr>
        <w:t>? (časov</w:t>
      </w:r>
      <w:r w:rsidR="00DB7889" w:rsidRPr="00897976">
        <w:rPr>
          <w:b/>
          <w:sz w:val="22"/>
        </w:rPr>
        <w:t>á</w:t>
      </w:r>
      <w:r w:rsidR="00B5599C" w:rsidRPr="00897976">
        <w:rPr>
          <w:b/>
          <w:sz w:val="22"/>
        </w:rPr>
        <w:t xml:space="preserve"> </w:t>
      </w:r>
      <w:r w:rsidR="00DB7889" w:rsidRPr="00897976">
        <w:rPr>
          <w:b/>
          <w:sz w:val="22"/>
        </w:rPr>
        <w:t xml:space="preserve">zátěž pedagogů, </w:t>
      </w:r>
      <w:r w:rsidR="008C05C8" w:rsidRPr="00897976">
        <w:rPr>
          <w:b/>
          <w:sz w:val="22"/>
        </w:rPr>
        <w:t>náročnost, lektor</w:t>
      </w:r>
      <w:r w:rsidR="00DB7889" w:rsidRPr="00897976">
        <w:rPr>
          <w:b/>
          <w:sz w:val="22"/>
        </w:rPr>
        <w:t>ské dovednosti</w:t>
      </w:r>
      <w:r w:rsidR="008C05C8" w:rsidRPr="00897976">
        <w:rPr>
          <w:b/>
          <w:sz w:val="22"/>
        </w:rPr>
        <w:t>)</w:t>
      </w:r>
      <w:r w:rsidR="00B5599C" w:rsidRPr="00897976">
        <w:rPr>
          <w:b/>
          <w:sz w:val="22"/>
        </w:rPr>
        <w:t>.</w:t>
      </w:r>
    </w:p>
    <w:p w:rsidR="00985677" w:rsidRPr="00897976" w:rsidRDefault="00985677" w:rsidP="000257D7">
      <w:pPr>
        <w:spacing w:after="0"/>
        <w:ind w:left="360"/>
        <w:jc w:val="both"/>
        <w:rPr>
          <w:sz w:val="22"/>
        </w:rPr>
      </w:pPr>
    </w:p>
    <w:p w:rsidR="00D4399D" w:rsidRPr="00897976" w:rsidRDefault="00D4399D" w:rsidP="00D4399D">
      <w:pPr>
        <w:spacing w:after="0"/>
        <w:ind w:left="709"/>
        <w:jc w:val="both"/>
        <w:rPr>
          <w:sz w:val="22"/>
        </w:rPr>
      </w:pPr>
      <w:r w:rsidRPr="00897976">
        <w:rPr>
          <w:sz w:val="22"/>
        </w:rPr>
        <w:t xml:space="preserve">Nejhorší pro každou školu je s DV začít a vytvořit na škole fungující systém. Po překonání počátečních obtíží se DV stane běžnou součástí školy. </w:t>
      </w:r>
    </w:p>
    <w:p w:rsidR="00985677" w:rsidRPr="00897976" w:rsidRDefault="00985677" w:rsidP="00985677">
      <w:pPr>
        <w:pStyle w:val="Odstavecseseznamem"/>
        <w:spacing w:after="0"/>
        <w:jc w:val="both"/>
        <w:rPr>
          <w:sz w:val="22"/>
        </w:rPr>
      </w:pPr>
    </w:p>
    <w:p w:rsidR="008C05C8" w:rsidRPr="00897976" w:rsidRDefault="00897976" w:rsidP="00897976">
      <w:pPr>
        <w:pStyle w:val="Odstavecseseznamem"/>
        <w:numPr>
          <w:ilvl w:val="0"/>
          <w:numId w:val="5"/>
        </w:numPr>
        <w:spacing w:after="0"/>
        <w:ind w:hanging="720"/>
        <w:jc w:val="both"/>
        <w:rPr>
          <w:b/>
          <w:sz w:val="22"/>
        </w:rPr>
      </w:pPr>
      <w:r w:rsidRPr="00897976">
        <w:rPr>
          <w:b/>
          <w:sz w:val="22"/>
        </w:rPr>
        <w:t xml:space="preserve"> </w:t>
      </w:r>
      <w:r w:rsidR="008C05C8" w:rsidRPr="00897976">
        <w:rPr>
          <w:b/>
          <w:sz w:val="22"/>
        </w:rPr>
        <w:t>Prostor pro Vaše komentáře, připomínky</w:t>
      </w:r>
      <w:r w:rsidR="004150A0" w:rsidRPr="00897976">
        <w:rPr>
          <w:b/>
          <w:sz w:val="22"/>
        </w:rPr>
        <w:t>, příp. další příklady dobré praxe</w:t>
      </w:r>
      <w:r w:rsidR="00D4399D" w:rsidRPr="00897976">
        <w:rPr>
          <w:b/>
          <w:sz w:val="22"/>
        </w:rPr>
        <w:t>.</w:t>
      </w:r>
      <w:r w:rsidR="004150A0" w:rsidRPr="00897976">
        <w:rPr>
          <w:b/>
          <w:sz w:val="22"/>
        </w:rPr>
        <w:t>..</w:t>
      </w:r>
    </w:p>
    <w:p w:rsidR="00985677" w:rsidRPr="00897976" w:rsidRDefault="00985677" w:rsidP="00985677">
      <w:pPr>
        <w:pStyle w:val="Odstavecseseznamem"/>
        <w:rPr>
          <w:sz w:val="22"/>
        </w:rPr>
      </w:pPr>
    </w:p>
    <w:p w:rsidR="00985677" w:rsidRPr="00897976" w:rsidRDefault="00D4399D" w:rsidP="00985677">
      <w:pPr>
        <w:pStyle w:val="Odstavecseseznamem"/>
        <w:spacing w:after="0"/>
        <w:jc w:val="both"/>
        <w:rPr>
          <w:sz w:val="22"/>
        </w:rPr>
      </w:pPr>
      <w:r w:rsidRPr="00897976">
        <w:rPr>
          <w:sz w:val="22"/>
        </w:rPr>
        <w:t>–</w:t>
      </w:r>
    </w:p>
    <w:p w:rsidR="00985677" w:rsidRPr="00897976" w:rsidRDefault="00985677" w:rsidP="00985677">
      <w:pPr>
        <w:pStyle w:val="Odstavecseseznamem"/>
        <w:spacing w:after="0"/>
        <w:jc w:val="both"/>
        <w:rPr>
          <w:sz w:val="22"/>
        </w:rPr>
      </w:pPr>
    </w:p>
    <w:p w:rsidR="008C05C8" w:rsidRPr="00897976" w:rsidRDefault="00897976" w:rsidP="00897976">
      <w:pPr>
        <w:pStyle w:val="Odstavecseseznamem"/>
        <w:numPr>
          <w:ilvl w:val="0"/>
          <w:numId w:val="5"/>
        </w:numPr>
        <w:spacing w:after="0"/>
        <w:ind w:hanging="720"/>
        <w:jc w:val="both"/>
        <w:rPr>
          <w:b/>
          <w:sz w:val="22"/>
        </w:rPr>
      </w:pPr>
      <w:r w:rsidRPr="00897976">
        <w:rPr>
          <w:b/>
          <w:sz w:val="22"/>
        </w:rPr>
        <w:t xml:space="preserve"> </w:t>
      </w:r>
      <w:r w:rsidR="008C05C8" w:rsidRPr="00897976">
        <w:rPr>
          <w:b/>
          <w:sz w:val="22"/>
        </w:rPr>
        <w:t>Souhlasíte s</w:t>
      </w:r>
      <w:r w:rsidR="00B05867" w:rsidRPr="00897976">
        <w:rPr>
          <w:b/>
          <w:sz w:val="22"/>
        </w:rPr>
        <w:t> uveřejněním Vašich odpovědí</w:t>
      </w:r>
      <w:r w:rsidR="00DB7889" w:rsidRPr="00897976">
        <w:rPr>
          <w:b/>
          <w:sz w:val="22"/>
        </w:rPr>
        <w:t xml:space="preserve"> </w:t>
      </w:r>
      <w:r w:rsidR="00B05867" w:rsidRPr="00897976">
        <w:rPr>
          <w:b/>
          <w:sz w:val="22"/>
        </w:rPr>
        <w:t xml:space="preserve">na </w:t>
      </w:r>
      <w:hyperlink r:id="rId7" w:history="1">
        <w:r w:rsidR="004150A0" w:rsidRPr="00897976">
          <w:rPr>
            <w:rStyle w:val="Hypertextovodkaz"/>
            <w:b/>
            <w:sz w:val="22"/>
          </w:rPr>
          <w:t>www.univ.cz</w:t>
        </w:r>
      </w:hyperlink>
      <w:r w:rsidR="00B5599C" w:rsidRPr="00897976">
        <w:rPr>
          <w:b/>
          <w:sz w:val="22"/>
        </w:rPr>
        <w:t>?</w:t>
      </w:r>
    </w:p>
    <w:p w:rsidR="004150A0" w:rsidRPr="00897976" w:rsidRDefault="004150A0" w:rsidP="004150A0">
      <w:pPr>
        <w:spacing w:after="0"/>
        <w:jc w:val="both"/>
        <w:rPr>
          <w:sz w:val="22"/>
        </w:rPr>
      </w:pPr>
    </w:p>
    <w:p w:rsidR="004150A0" w:rsidRDefault="00D4399D" w:rsidP="004F5FD5">
      <w:pPr>
        <w:spacing w:after="0"/>
        <w:ind w:left="709"/>
        <w:jc w:val="both"/>
        <w:rPr>
          <w:sz w:val="22"/>
        </w:rPr>
      </w:pPr>
      <w:r w:rsidRPr="00897976">
        <w:rPr>
          <w:sz w:val="22"/>
        </w:rPr>
        <w:t>Ano</w:t>
      </w:r>
      <w:bookmarkStart w:id="0" w:name="_GoBack"/>
      <w:bookmarkEnd w:id="0"/>
    </w:p>
    <w:sectPr w:rsidR="004150A0" w:rsidSect="0029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0261"/>
    <w:multiLevelType w:val="hybridMultilevel"/>
    <w:tmpl w:val="1AA2FD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610DC"/>
    <w:multiLevelType w:val="hybridMultilevel"/>
    <w:tmpl w:val="1DF475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91663"/>
    <w:multiLevelType w:val="hybridMultilevel"/>
    <w:tmpl w:val="C0147014"/>
    <w:lvl w:ilvl="0" w:tplc="C33EC3D8">
      <w:start w:val="1"/>
      <w:numFmt w:val="lowerLetter"/>
      <w:lvlText w:val="%1)"/>
      <w:lvlJc w:val="left"/>
      <w:pPr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0741E"/>
    <w:multiLevelType w:val="hybridMultilevel"/>
    <w:tmpl w:val="F2B00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5C8"/>
    <w:rsid w:val="000257D7"/>
    <w:rsid w:val="0029067D"/>
    <w:rsid w:val="00300DFC"/>
    <w:rsid w:val="0034161E"/>
    <w:rsid w:val="004150A0"/>
    <w:rsid w:val="00422CCF"/>
    <w:rsid w:val="00477D6C"/>
    <w:rsid w:val="004F5FD5"/>
    <w:rsid w:val="00534339"/>
    <w:rsid w:val="00567D0F"/>
    <w:rsid w:val="005F0112"/>
    <w:rsid w:val="006A419C"/>
    <w:rsid w:val="006A42D2"/>
    <w:rsid w:val="00701AAF"/>
    <w:rsid w:val="00777EDD"/>
    <w:rsid w:val="007E6346"/>
    <w:rsid w:val="00897976"/>
    <w:rsid w:val="008C05C8"/>
    <w:rsid w:val="00985677"/>
    <w:rsid w:val="009C479E"/>
    <w:rsid w:val="00A82CE6"/>
    <w:rsid w:val="00B05867"/>
    <w:rsid w:val="00B5599C"/>
    <w:rsid w:val="00BB663E"/>
    <w:rsid w:val="00BC281F"/>
    <w:rsid w:val="00D4399D"/>
    <w:rsid w:val="00DA0FF8"/>
    <w:rsid w:val="00DB7889"/>
    <w:rsid w:val="00E21A69"/>
    <w:rsid w:val="00E4553E"/>
    <w:rsid w:val="00E649A7"/>
    <w:rsid w:val="00E87B3A"/>
    <w:rsid w:val="00E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i/>
        <w:shadow/>
        <w:color w:val="990033"/>
        <w:sz w:val="56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5C8"/>
    <w:rPr>
      <w:rFonts w:ascii="Verdana" w:eastAsia="Calibri" w:hAnsi="Verdana" w:cs="Times New Roman"/>
      <w:b w:val="0"/>
      <w:i w:val="0"/>
      <w:color w:val="auto"/>
      <w:sz w:val="18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05C8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05C8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7D0F"/>
    <w:pPr>
      <w:spacing w:after="0" w:line="240" w:lineRule="auto"/>
    </w:pPr>
    <w:rPr>
      <w:b w:val="0"/>
      <w:i w:val="0"/>
      <w:color w:val="auto"/>
    </w:rPr>
  </w:style>
  <w:style w:type="character" w:customStyle="1" w:styleId="Nadpis1Char">
    <w:name w:val="Nadpis 1 Char"/>
    <w:basedOn w:val="Standardnpsmoodstavce"/>
    <w:link w:val="Nadpis1"/>
    <w:uiPriority w:val="9"/>
    <w:rsid w:val="008C05C8"/>
    <w:rPr>
      <w:rFonts w:ascii="Verdana" w:eastAsia="Times New Roman" w:hAnsi="Verdana" w:cs="Times New Roman"/>
      <w:bCs/>
      <w:i w:val="0"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05C8"/>
    <w:rPr>
      <w:rFonts w:ascii="Verdana" w:eastAsia="Times New Roman" w:hAnsi="Verdana" w:cs="Times New Roman"/>
      <w:bCs/>
      <w:i w:val="0"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C05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5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i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1966-9DA6-4EA4-BE7A-6E8DD010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BYDŽOVSKÁ</dc:creator>
  <cp:lastModifiedBy>Petr</cp:lastModifiedBy>
  <cp:revision>7</cp:revision>
  <dcterms:created xsi:type="dcterms:W3CDTF">2018-08-08T21:29:00Z</dcterms:created>
  <dcterms:modified xsi:type="dcterms:W3CDTF">2018-08-23T17:48:00Z</dcterms:modified>
</cp:coreProperties>
</file>