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FA9" w:rsidRPr="00E37FA9" w:rsidRDefault="00E37FA9" w:rsidP="00190FD4">
      <w:pPr>
        <w:jc w:val="center"/>
        <w:rPr>
          <w:rFonts w:ascii="Verdana" w:eastAsia="Times New Roman" w:hAnsi="Verdana" w:cs="Times New Roman"/>
          <w:b/>
          <w:bCs/>
          <w:shadow/>
          <w:color w:val="365F91"/>
          <w:sz w:val="28"/>
          <w:szCs w:val="28"/>
        </w:rPr>
      </w:pPr>
      <w:r w:rsidRPr="00E37FA9">
        <w:rPr>
          <w:rFonts w:ascii="Verdana" w:eastAsia="Times New Roman" w:hAnsi="Verdana" w:cs="Times New Roman"/>
          <w:b/>
          <w:bCs/>
          <w:shadow/>
          <w:color w:val="365F91"/>
          <w:sz w:val="28"/>
          <w:szCs w:val="28"/>
        </w:rPr>
        <w:t>ŘÍZENÝ ROZHOVOR S ŘEDITELEM ŠKOLY, KTERÁ BYLA ÚČASTNÍKEM V PROJEKTU UNIV 2 KRAJE</w:t>
      </w:r>
    </w:p>
    <w:p w:rsidR="00E37FA9" w:rsidRPr="00E16299" w:rsidRDefault="00E37FA9" w:rsidP="00190FD4">
      <w:pPr>
        <w:jc w:val="center"/>
        <w:rPr>
          <w:rFonts w:ascii="Verdana" w:hAnsi="Verdana"/>
        </w:rPr>
      </w:pPr>
      <w:r w:rsidRPr="00E16299">
        <w:rPr>
          <w:rFonts w:ascii="Verdana" w:eastAsia="Calibri" w:hAnsi="Verdana" w:cs="Times New Roman"/>
          <w:b/>
          <w:shadow/>
        </w:rPr>
        <w:t>Střední škola</w:t>
      </w:r>
      <w:r w:rsidR="005727BB" w:rsidRPr="00E16299">
        <w:rPr>
          <w:rFonts w:ascii="Verdana" w:eastAsia="Calibri" w:hAnsi="Verdana" w:cs="Times New Roman"/>
          <w:b/>
          <w:shadow/>
        </w:rPr>
        <w:t>, Kraj Vysočina</w:t>
      </w:r>
    </w:p>
    <w:p w:rsidR="00E37FA9" w:rsidRPr="00E16299" w:rsidRDefault="00E37FA9" w:rsidP="00E37FA9">
      <w:pPr>
        <w:jc w:val="both"/>
        <w:rPr>
          <w:rFonts w:ascii="Verdana" w:hAnsi="Verdana"/>
        </w:rPr>
      </w:pPr>
      <w:r w:rsidRPr="00E16299">
        <w:rPr>
          <w:rFonts w:ascii="Verdana" w:hAnsi="Verdana"/>
        </w:rPr>
        <w:t>Naše škola i po ukončení projektu UNIV 2 Kraje pokračuje v kurzech dalšího vzdělávání. Během roku probíha</w:t>
      </w:r>
      <w:r w:rsidR="00BE2442" w:rsidRPr="00E16299">
        <w:rPr>
          <w:rFonts w:ascii="Verdana" w:hAnsi="Verdana"/>
        </w:rPr>
        <w:t>jí</w:t>
      </w:r>
      <w:r w:rsidRPr="00E16299">
        <w:rPr>
          <w:rFonts w:ascii="Verdana" w:hAnsi="Verdana"/>
        </w:rPr>
        <w:t xml:space="preserve"> kurzy autoškoly a svářečské školy, které mají na škole již mnohaletou tradici. V   průběhu </w:t>
      </w:r>
      <w:r w:rsidR="005C0D78" w:rsidRPr="00E16299">
        <w:rPr>
          <w:rFonts w:ascii="Verdana" w:hAnsi="Verdana"/>
        </w:rPr>
        <w:t xml:space="preserve">tohoto </w:t>
      </w:r>
      <w:r w:rsidRPr="00E16299">
        <w:rPr>
          <w:rFonts w:ascii="Verdana" w:hAnsi="Verdana"/>
        </w:rPr>
        <w:t xml:space="preserve">školního roku taky proběhlo přes desítku certifikovaných kurzů s  gastronomickou tematikou. Pro veřejnost byly zrealizované odborné workshopy, přednášky, besedy či projekce. </w:t>
      </w:r>
    </w:p>
    <w:p w:rsidR="00E37FA9" w:rsidRPr="00E16299" w:rsidRDefault="00E37FA9" w:rsidP="00E37FA9">
      <w:pPr>
        <w:jc w:val="both"/>
        <w:rPr>
          <w:rFonts w:ascii="Verdana" w:hAnsi="Verdana"/>
        </w:rPr>
      </w:pPr>
      <w:r w:rsidRPr="00E16299">
        <w:rPr>
          <w:rFonts w:ascii="Verdana" w:hAnsi="Verdana"/>
        </w:rPr>
        <w:t xml:space="preserve">Škola má v mikroregionu důležité postavení a je nedílnou součástí života města.  Další vzdělávání ji pomáhá zviditelnit se, mít větší význam pro město a veřejnost. </w:t>
      </w:r>
    </w:p>
    <w:p w:rsidR="00E37FA9" w:rsidRPr="00E16299" w:rsidRDefault="00E37FA9" w:rsidP="00E37FA9">
      <w:pPr>
        <w:jc w:val="both"/>
        <w:rPr>
          <w:rFonts w:ascii="Verdana" w:hAnsi="Verdana"/>
        </w:rPr>
      </w:pPr>
      <w:r w:rsidRPr="00E16299">
        <w:rPr>
          <w:rFonts w:ascii="Verdana" w:hAnsi="Verdana"/>
        </w:rPr>
        <w:t>V  poslední době však další vzdělávání nebylo prioritou školy, protože se škola v  posledních třech letech snažila stabilizovat a najít si své místo po sloučení dvou místních, co do oborové nabídky, nesourod</w:t>
      </w:r>
      <w:r w:rsidR="005C0D78" w:rsidRPr="00E16299">
        <w:rPr>
          <w:rFonts w:ascii="Verdana" w:hAnsi="Verdana"/>
        </w:rPr>
        <w:t>ých škol. Proto probíhaly sporadicky</w:t>
      </w:r>
      <w:r w:rsidRPr="00E16299">
        <w:rPr>
          <w:rFonts w:ascii="Verdana" w:hAnsi="Verdana"/>
        </w:rPr>
        <w:t xml:space="preserve"> kurzy ve s</w:t>
      </w:r>
      <w:r w:rsidR="005C0D78" w:rsidRPr="00E16299">
        <w:rPr>
          <w:rFonts w:ascii="Verdana" w:hAnsi="Verdana"/>
        </w:rPr>
        <w:t xml:space="preserve">polupráci s  ÚP a další </w:t>
      </w:r>
      <w:r w:rsidRPr="00E16299">
        <w:rPr>
          <w:rFonts w:ascii="Verdana" w:hAnsi="Verdana"/>
        </w:rPr>
        <w:t>hrazené buď zaměstnavatelem, či samotným frekventantem. O kulinářské a zemědělské kurzy, které by si museli hradit sami frekventanti, byl zájem minimální.</w:t>
      </w:r>
    </w:p>
    <w:p w:rsidR="00E37FA9" w:rsidRPr="00E16299" w:rsidRDefault="00E37FA9" w:rsidP="00E37FA9">
      <w:pPr>
        <w:jc w:val="both"/>
        <w:rPr>
          <w:rFonts w:ascii="Verdana" w:hAnsi="Verdana"/>
        </w:rPr>
      </w:pPr>
      <w:r w:rsidRPr="00E16299">
        <w:rPr>
          <w:rFonts w:ascii="Verdana" w:hAnsi="Verdana"/>
        </w:rPr>
        <w:t xml:space="preserve">Veřejnost se o možnostech absolvování kurzů dovídá z našich webových stránek, reklamní kampaně, školního </w:t>
      </w:r>
      <w:proofErr w:type="spellStart"/>
      <w:r w:rsidRPr="00E16299">
        <w:rPr>
          <w:rFonts w:ascii="Verdana" w:hAnsi="Verdana"/>
        </w:rPr>
        <w:t>newsletteru</w:t>
      </w:r>
      <w:proofErr w:type="spellEnd"/>
      <w:r w:rsidRPr="00E16299">
        <w:rPr>
          <w:rFonts w:ascii="Verdana" w:hAnsi="Verdana"/>
        </w:rPr>
        <w:t>, přes kamarády, rodiny, zaměstnavatele a pracoviště praxe.</w:t>
      </w:r>
    </w:p>
    <w:p w:rsidR="00E37FA9" w:rsidRPr="00E16299" w:rsidRDefault="00E37FA9" w:rsidP="00E37FA9">
      <w:pPr>
        <w:jc w:val="both"/>
        <w:rPr>
          <w:rFonts w:ascii="Verdana" w:hAnsi="Verdana"/>
        </w:rPr>
      </w:pPr>
      <w:r w:rsidRPr="00E16299">
        <w:rPr>
          <w:rFonts w:ascii="Verdana" w:hAnsi="Verdana"/>
        </w:rPr>
        <w:t>Poskytování dalšího vzdělávání je pro školu náročné. Příprava jednotlivých aktivit je velice náročná časově. Kromě svářečské školy a autoškoly nepřinášejí škole ani pedagogům žádný finanční efekt. Slouží hlavně k vylepšení image školy. Pouze někteří pedagogové jsou ochotni podílet se na vzdělávání dospělých. Některým z  nich tato činnost pomáhá k  profesnímu růstu, např. škola disponuje inženýrem svařování, evropským svářečským praktikem.</w:t>
      </w:r>
    </w:p>
    <w:p w:rsidR="00E37FA9" w:rsidRPr="00E16299" w:rsidRDefault="00E37FA9" w:rsidP="00E37FA9">
      <w:pPr>
        <w:jc w:val="both"/>
        <w:rPr>
          <w:rFonts w:ascii="Verdana" w:hAnsi="Verdana"/>
        </w:rPr>
      </w:pPr>
      <w:r w:rsidRPr="00E16299">
        <w:rPr>
          <w:rFonts w:ascii="Verdana" w:hAnsi="Verdana"/>
        </w:rPr>
        <w:t>Zájem a podpora vedení školy v systematickém rozvoji školy jako centra celoživotního učení nadále trvá. Motivace pedagogů však souvisí značnou mírou s adekvátním finančním ohodnocením.</w:t>
      </w:r>
    </w:p>
    <w:p w:rsidR="00AD3B1F" w:rsidRPr="00E16299" w:rsidRDefault="0016120F">
      <w:pPr>
        <w:rPr>
          <w:rFonts w:ascii="Verdana" w:hAnsi="Verdana"/>
        </w:rPr>
      </w:pPr>
      <w:r w:rsidRPr="00E16299">
        <w:rPr>
          <w:rFonts w:ascii="Verdana" w:hAnsi="Verdana"/>
        </w:rPr>
        <w:t>Souhlasíme s uveřejněním</w:t>
      </w:r>
      <w:bookmarkStart w:id="0" w:name="_GoBack"/>
      <w:bookmarkEnd w:id="0"/>
      <w:r w:rsidRPr="00E16299">
        <w:rPr>
          <w:rFonts w:ascii="Verdana" w:hAnsi="Verdana"/>
        </w:rPr>
        <w:t xml:space="preserve"> našich odpovědí na </w:t>
      </w:r>
      <w:hyperlink r:id="rId5" w:history="1">
        <w:r w:rsidRPr="00E16299">
          <w:rPr>
            <w:rStyle w:val="Hypertextovodkaz"/>
            <w:rFonts w:ascii="Verdana" w:hAnsi="Verdana"/>
          </w:rPr>
          <w:t>www.univ.cz</w:t>
        </w:r>
      </w:hyperlink>
    </w:p>
    <w:sectPr w:rsidR="00AD3B1F" w:rsidRPr="00E162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FA9"/>
    <w:rsid w:val="0016120F"/>
    <w:rsid w:val="00190FD4"/>
    <w:rsid w:val="005727BB"/>
    <w:rsid w:val="005C0D78"/>
    <w:rsid w:val="00AD3B1F"/>
    <w:rsid w:val="00BE2442"/>
    <w:rsid w:val="00E16299"/>
    <w:rsid w:val="00E3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6120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612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niv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Nemjová Iveta</dc:creator>
  <cp:keywords/>
  <dc:description/>
  <cp:lastModifiedBy>Petr</cp:lastModifiedBy>
  <cp:revision>8</cp:revision>
  <dcterms:created xsi:type="dcterms:W3CDTF">2018-07-19T05:46:00Z</dcterms:created>
  <dcterms:modified xsi:type="dcterms:W3CDTF">2018-07-31T08:22:00Z</dcterms:modified>
</cp:coreProperties>
</file>