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02017B" w:rsidRDefault="002738B8" w:rsidP="002738B8">
      <w:pPr>
        <w:rPr>
          <w:rFonts w:asciiTheme="minorHAnsi" w:hAnsiTheme="minorHAnsi"/>
        </w:rPr>
      </w:pPr>
      <w:r w:rsidRPr="0002017B">
        <w:rPr>
          <w:rFonts w:asciiTheme="minorHAnsi" w:hAnsiTheme="minorHAnsi"/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Pr="0002017B" w:rsidRDefault="002738B8" w:rsidP="002738B8">
      <w:pPr>
        <w:rPr>
          <w:rFonts w:asciiTheme="minorHAnsi" w:hAnsiTheme="minorHAnsi"/>
        </w:rPr>
      </w:pPr>
    </w:p>
    <w:p w:rsidR="002738B8" w:rsidRPr="0002017B" w:rsidRDefault="002738B8" w:rsidP="002738B8">
      <w:pPr>
        <w:rPr>
          <w:rFonts w:asciiTheme="minorHAnsi" w:hAnsiTheme="minorHAnsi"/>
        </w:rPr>
      </w:pPr>
    </w:p>
    <w:p w:rsidR="00DF1970" w:rsidRPr="0002017B" w:rsidRDefault="00DF1970" w:rsidP="002738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2738B8" w:rsidRPr="0002017B" w:rsidRDefault="002738B8" w:rsidP="002738B8">
      <w:pPr>
        <w:jc w:val="center"/>
        <w:rPr>
          <w:rFonts w:asciiTheme="minorHAnsi" w:hAnsiTheme="minorHAnsi"/>
          <w:b/>
          <w:sz w:val="28"/>
          <w:szCs w:val="28"/>
        </w:rPr>
      </w:pPr>
      <w:r w:rsidRPr="0002017B">
        <w:rPr>
          <w:rFonts w:asciiTheme="minorHAnsi" w:hAnsiTheme="minorHAnsi"/>
          <w:b/>
          <w:sz w:val="28"/>
          <w:szCs w:val="28"/>
        </w:rPr>
        <w:t>Konkrétní zadání</w:t>
      </w:r>
    </w:p>
    <w:p w:rsidR="002738B8" w:rsidRPr="0002017B" w:rsidRDefault="002738B8" w:rsidP="002738B8">
      <w:pPr>
        <w:spacing w:after="360"/>
        <w:rPr>
          <w:rFonts w:asciiTheme="minorHAnsi" w:hAnsiTheme="minorHAnsi"/>
        </w:rPr>
      </w:pPr>
    </w:p>
    <w:p w:rsidR="002738B8" w:rsidRPr="0002017B" w:rsidRDefault="00221479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  <w:r w:rsidRPr="0002017B">
        <w:rPr>
          <w:rFonts w:asciiTheme="minorHAnsi" w:hAnsiTheme="minorHAnsi"/>
          <w:b/>
          <w:sz w:val="28"/>
          <w:szCs w:val="28"/>
        </w:rPr>
        <w:t>34-017-H Art grafik</w:t>
      </w:r>
      <w:r w:rsidR="00DD5FB1" w:rsidRPr="0002017B">
        <w:rPr>
          <w:rFonts w:asciiTheme="minorHAnsi" w:hAnsiTheme="minorHAnsi"/>
          <w:b/>
          <w:sz w:val="28"/>
          <w:szCs w:val="28"/>
        </w:rPr>
        <w:t xml:space="preserve"> </w:t>
      </w:r>
    </w:p>
    <w:p w:rsidR="00DD5FB1" w:rsidRPr="0002017B" w:rsidRDefault="00DD5FB1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</w:p>
    <w:p w:rsidR="009C42D8" w:rsidRPr="0002017B" w:rsidRDefault="009C42D8" w:rsidP="009C42D8">
      <w:pPr>
        <w:keepNext/>
        <w:jc w:val="both"/>
        <w:rPr>
          <w:rFonts w:asciiTheme="minorHAnsi" w:hAnsiTheme="minorHAnsi"/>
          <w:b/>
          <w:sz w:val="28"/>
          <w:szCs w:val="28"/>
        </w:rPr>
      </w:pPr>
      <w:r w:rsidRPr="0002017B">
        <w:rPr>
          <w:rFonts w:asciiTheme="minorHAnsi" w:hAnsiTheme="minorHAnsi"/>
          <w:b/>
          <w:sz w:val="28"/>
          <w:szCs w:val="28"/>
        </w:rPr>
        <w:t xml:space="preserve">Zadání pro účastníky ověřování </w:t>
      </w:r>
    </w:p>
    <w:p w:rsidR="009C42D8" w:rsidRPr="0002017B" w:rsidRDefault="009C42D8" w:rsidP="009C42D8">
      <w:pPr>
        <w:pStyle w:val="Odstavecseseznamem"/>
        <w:ind w:left="0"/>
        <w:rPr>
          <w:rFonts w:asciiTheme="minorHAnsi" w:hAnsiTheme="minorHAnsi"/>
          <w:b/>
        </w:rPr>
      </w:pPr>
    </w:p>
    <w:p w:rsidR="009C42D8" w:rsidRPr="0002017B" w:rsidRDefault="00134E1C" w:rsidP="009C42D8">
      <w:pPr>
        <w:pStyle w:val="Odstavecseseznamem"/>
        <w:ind w:left="0"/>
        <w:rPr>
          <w:rFonts w:asciiTheme="minorHAnsi" w:hAnsiTheme="minorHAnsi"/>
          <w:b/>
          <w:i/>
        </w:rPr>
      </w:pPr>
      <w:r w:rsidRPr="0002017B">
        <w:rPr>
          <w:rFonts w:asciiTheme="minorHAnsi" w:hAnsiTheme="minorHAnsi"/>
          <w:b/>
          <w:i/>
        </w:rPr>
        <w:t>Pro nově vzniklou společnost zabývající se importem palmového oleje navrhněte nový jednotný vizuální styl, v jeho rámci vytvořte reklamní prospekt</w:t>
      </w:r>
      <w:r w:rsidR="009B5AB7" w:rsidRPr="0002017B">
        <w:rPr>
          <w:rFonts w:asciiTheme="minorHAnsi" w:hAnsiTheme="minorHAnsi"/>
          <w:b/>
          <w:i/>
        </w:rPr>
        <w:t xml:space="preserve"> a</w:t>
      </w:r>
      <w:r w:rsidRPr="0002017B">
        <w:rPr>
          <w:rFonts w:asciiTheme="minorHAnsi" w:hAnsiTheme="minorHAnsi"/>
          <w:b/>
          <w:i/>
        </w:rPr>
        <w:t xml:space="preserve"> webovou prezentaci dováženého produktu.</w:t>
      </w:r>
    </w:p>
    <w:p w:rsidR="009C42D8" w:rsidRPr="0002017B" w:rsidRDefault="009C42D8" w:rsidP="009C42D8">
      <w:pPr>
        <w:pStyle w:val="Odstavecseseznamem"/>
        <w:ind w:left="0"/>
        <w:rPr>
          <w:rFonts w:asciiTheme="minorHAnsi" w:hAnsiTheme="minorHAnsi"/>
        </w:rPr>
      </w:pPr>
    </w:p>
    <w:p w:rsidR="009C42D8" w:rsidRPr="0002017B" w:rsidRDefault="009C42D8" w:rsidP="009C42D8">
      <w:pPr>
        <w:pStyle w:val="Odstavecseseznamem"/>
        <w:ind w:left="0"/>
        <w:rPr>
          <w:rFonts w:asciiTheme="minorHAnsi" w:hAnsiTheme="minorHAnsi"/>
        </w:rPr>
      </w:pPr>
    </w:p>
    <w:p w:rsidR="009C42D8" w:rsidRPr="0002017B" w:rsidRDefault="009C42D8" w:rsidP="009C42D8">
      <w:pPr>
        <w:pStyle w:val="Odstavecseseznamem"/>
        <w:keepNext/>
        <w:ind w:left="0"/>
        <w:rPr>
          <w:rFonts w:asciiTheme="minorHAnsi" w:hAnsiTheme="minorHAnsi"/>
        </w:rPr>
      </w:pPr>
      <w:r w:rsidRPr="0002017B">
        <w:rPr>
          <w:rFonts w:asciiTheme="minorHAnsi" w:hAnsiTheme="minorHAnsi"/>
          <w:b/>
        </w:rPr>
        <w:t>Teoretická zkouška</w:t>
      </w:r>
      <w:r w:rsidRPr="0002017B">
        <w:rPr>
          <w:rFonts w:asciiTheme="minorHAnsi" w:hAnsiTheme="minorHAnsi"/>
        </w:rPr>
        <w:t xml:space="preserve"> (ústní)</w:t>
      </w:r>
    </w:p>
    <w:p w:rsidR="009C42D8" w:rsidRPr="0002017B" w:rsidRDefault="009C42D8" w:rsidP="009C42D8">
      <w:pPr>
        <w:pStyle w:val="Odstavecseseznamem"/>
        <w:ind w:left="0"/>
        <w:rPr>
          <w:rFonts w:asciiTheme="minorHAnsi" w:hAnsiTheme="minorHAnsi"/>
        </w:rPr>
      </w:pPr>
    </w:p>
    <w:p w:rsidR="009C42D8" w:rsidRPr="0002017B" w:rsidRDefault="005F738F" w:rsidP="00643F3F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8A156F">
        <w:rPr>
          <w:rFonts w:asciiTheme="minorHAnsi" w:hAnsiTheme="minorHAnsi"/>
        </w:rPr>
        <w:t>Navrhněte</w:t>
      </w:r>
      <w:r w:rsidRPr="0002017B">
        <w:rPr>
          <w:rFonts w:asciiTheme="minorHAnsi" w:hAnsiTheme="minorHAnsi"/>
        </w:rPr>
        <w:t xml:space="preserve"> zadavateli zakázky výměnu nevhodných obrazových podkladů nebo nekorektních dat tiskových podkladů podle zadání a popisu tiskové zakázky.</w:t>
      </w:r>
    </w:p>
    <w:p w:rsidR="009C42D8" w:rsidRPr="0002017B" w:rsidRDefault="009C42D8" w:rsidP="009C42D8">
      <w:pPr>
        <w:pStyle w:val="Odstavecseseznamem"/>
        <w:ind w:left="0"/>
        <w:rPr>
          <w:rFonts w:asciiTheme="minorHAnsi" w:hAnsiTheme="minorHAnsi"/>
        </w:rPr>
      </w:pPr>
    </w:p>
    <w:p w:rsidR="009C42D8" w:rsidRPr="0002017B" w:rsidRDefault="009C42D8" w:rsidP="009C42D8">
      <w:pPr>
        <w:pStyle w:val="Odstavecseseznamem"/>
        <w:ind w:left="0"/>
        <w:rPr>
          <w:rFonts w:asciiTheme="minorHAnsi" w:hAnsiTheme="minorHAnsi"/>
        </w:rPr>
      </w:pPr>
    </w:p>
    <w:p w:rsidR="009C42D8" w:rsidRPr="0002017B" w:rsidRDefault="009C42D8" w:rsidP="009C42D8">
      <w:pPr>
        <w:pStyle w:val="Odstavecseseznamem"/>
        <w:keepNext/>
        <w:ind w:left="0"/>
        <w:rPr>
          <w:rFonts w:asciiTheme="minorHAnsi" w:hAnsiTheme="minorHAnsi"/>
        </w:rPr>
      </w:pPr>
      <w:r w:rsidRPr="0002017B">
        <w:rPr>
          <w:rFonts w:asciiTheme="minorHAnsi" w:hAnsiTheme="minorHAnsi"/>
          <w:b/>
        </w:rPr>
        <w:t xml:space="preserve">Praktická </w:t>
      </w:r>
      <w:r w:rsidR="00775922" w:rsidRPr="0002017B">
        <w:rPr>
          <w:rFonts w:asciiTheme="minorHAnsi" w:hAnsiTheme="minorHAnsi"/>
          <w:b/>
        </w:rPr>
        <w:t>zkouška</w:t>
      </w:r>
      <w:r w:rsidR="00775922" w:rsidRPr="0002017B">
        <w:rPr>
          <w:rFonts w:asciiTheme="minorHAnsi" w:hAnsiTheme="minorHAnsi"/>
        </w:rPr>
        <w:t xml:space="preserve"> (praktické předvedení s ústním zdůvodněním)</w:t>
      </w:r>
    </w:p>
    <w:p w:rsidR="009C42D8" w:rsidRPr="0002017B" w:rsidRDefault="009C42D8" w:rsidP="009C42D8">
      <w:pPr>
        <w:pStyle w:val="Odstavecseseznamem"/>
        <w:ind w:left="0"/>
        <w:rPr>
          <w:rFonts w:asciiTheme="minorHAnsi" w:hAnsiTheme="minorHAnsi"/>
        </w:rPr>
      </w:pPr>
    </w:p>
    <w:p w:rsidR="0035147D" w:rsidRPr="0002017B" w:rsidRDefault="0035147D" w:rsidP="00643F3F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2017B">
        <w:rPr>
          <w:rFonts w:asciiTheme="minorHAnsi" w:hAnsiTheme="minorHAnsi"/>
        </w:rPr>
        <w:t>Navrhněte a popište zadavateli technologický postup předtiskové přípravy a zhotovení prospektu. Zdůvodněte požadavky na kvalitu předloh. Vyhodnoťte požadavky zadavatele a navrhněte změny.</w:t>
      </w:r>
    </w:p>
    <w:p w:rsidR="00C50BD5" w:rsidRPr="0002017B" w:rsidRDefault="0035147D" w:rsidP="00643F3F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2017B">
        <w:rPr>
          <w:rFonts w:asciiTheme="minorHAnsi" w:hAnsiTheme="minorHAnsi"/>
        </w:rPr>
        <w:t>Zkontrolujte technickou kvalitu dodaných fotografií, diapozitivů a rastrových souborů s ohledem na budoucí použití pro tisk reklamního prospektu.</w:t>
      </w:r>
    </w:p>
    <w:p w:rsidR="0035147D" w:rsidRPr="0002017B" w:rsidRDefault="00FE51E0" w:rsidP="00643F3F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2017B">
        <w:rPr>
          <w:rFonts w:asciiTheme="minorHAnsi" w:hAnsiTheme="minorHAnsi"/>
        </w:rPr>
        <w:t>Vytvořte skicu ideového řešení prospektu k produktu Palmový olej pro fritování formátu A4 210 x 297 mm, dvousloupcová sazba, barevnost 4/4 (stabilizovaný čtyřbarvotisk), rozsah 4 strany.</w:t>
      </w:r>
    </w:p>
    <w:p w:rsidR="00226B5C" w:rsidRPr="0002017B" w:rsidRDefault="00226B5C" w:rsidP="00643F3F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2017B">
        <w:rPr>
          <w:rFonts w:asciiTheme="minorHAnsi" w:hAnsiTheme="minorHAnsi"/>
        </w:rPr>
        <w:t>Po dohodě se zadavatelem zjednodušte návrh logotypu produktu (příloha 1.02) a změňte použité barvy na vhodné teplejší odstíny.</w:t>
      </w:r>
    </w:p>
    <w:p w:rsidR="00226B5C" w:rsidRPr="0002017B" w:rsidRDefault="00226B5C" w:rsidP="00643F3F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2017B">
        <w:rPr>
          <w:rFonts w:asciiTheme="minorHAnsi" w:hAnsiTheme="minorHAnsi"/>
        </w:rPr>
        <w:t xml:space="preserve">Naskenujte dodané fotografie v potřebné kvalitě pro připravovaný prospekt (uvažovaná velikost podle </w:t>
      </w:r>
      <w:proofErr w:type="spellStart"/>
      <w:r w:rsidRPr="0002017B">
        <w:rPr>
          <w:rFonts w:asciiTheme="minorHAnsi" w:hAnsiTheme="minorHAnsi"/>
        </w:rPr>
        <w:t>skicy</w:t>
      </w:r>
      <w:proofErr w:type="spellEnd"/>
      <w:r w:rsidRPr="0002017B">
        <w:rPr>
          <w:rFonts w:asciiTheme="minorHAnsi" w:hAnsiTheme="minorHAnsi"/>
        </w:rPr>
        <w:t xml:space="preserve"> ideového řešení prospektu) proveďte úpravu barevnosti a základní ořez. Uložte jako </w:t>
      </w:r>
      <w:proofErr w:type="spellStart"/>
      <w:r w:rsidRPr="0002017B">
        <w:rPr>
          <w:rFonts w:asciiTheme="minorHAnsi" w:hAnsiTheme="minorHAnsi"/>
        </w:rPr>
        <w:t>tiff</w:t>
      </w:r>
      <w:proofErr w:type="spellEnd"/>
      <w:r w:rsidRPr="0002017B">
        <w:rPr>
          <w:rFonts w:asciiTheme="minorHAnsi" w:hAnsiTheme="minorHAnsi"/>
        </w:rPr>
        <w:t xml:space="preserve"> v barevném prostoru CMYK.</w:t>
      </w:r>
    </w:p>
    <w:p w:rsidR="00226B5C" w:rsidRPr="0002017B" w:rsidRDefault="00226B5C" w:rsidP="00643F3F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2017B">
        <w:rPr>
          <w:rFonts w:asciiTheme="minorHAnsi" w:hAnsiTheme="minorHAnsi"/>
        </w:rPr>
        <w:t>Vytvořte vektorový grafický prvek se sloganem „Fritujte zdravě“ a podkladový grafický prvek s motivem slunce – pro použití do prospektu nebo na etiketu.</w:t>
      </w:r>
    </w:p>
    <w:p w:rsidR="00226B5C" w:rsidRPr="0002017B" w:rsidRDefault="00037B1D" w:rsidP="00643F3F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2017B">
        <w:rPr>
          <w:rFonts w:asciiTheme="minorHAnsi" w:hAnsiTheme="minorHAnsi"/>
        </w:rPr>
        <w:t xml:space="preserve">V příslušném grafickém programu vytvořte (podle </w:t>
      </w:r>
      <w:proofErr w:type="spellStart"/>
      <w:r w:rsidRPr="0002017B">
        <w:rPr>
          <w:rFonts w:asciiTheme="minorHAnsi" w:hAnsiTheme="minorHAnsi"/>
        </w:rPr>
        <w:t>skicy</w:t>
      </w:r>
      <w:proofErr w:type="spellEnd"/>
      <w:r w:rsidRPr="0002017B">
        <w:rPr>
          <w:rFonts w:asciiTheme="minorHAnsi" w:hAnsiTheme="minorHAnsi"/>
        </w:rPr>
        <w:t xml:space="preserve"> ideového řešení) sazební obrazec (layout) pro zlom prospektu a podle typografických pravidel pro tvorbu tiskovin umístěte text, fotky a grafické prvky (přílohy1.01 - 1.09).</w:t>
      </w:r>
    </w:p>
    <w:p w:rsidR="00037B1D" w:rsidRPr="0002017B" w:rsidRDefault="00037B1D" w:rsidP="00643F3F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2017B">
        <w:rPr>
          <w:rFonts w:asciiTheme="minorHAnsi" w:hAnsiTheme="minorHAnsi"/>
        </w:rPr>
        <w:lastRenderedPageBreak/>
        <w:t>Zkontrolujte tok textu podle typografických pravidel a přesahy fotografií pro potřebu ořezu.</w:t>
      </w:r>
    </w:p>
    <w:p w:rsidR="004F7E25" w:rsidRPr="0002017B" w:rsidRDefault="004F7E25" w:rsidP="00643F3F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2017B">
        <w:rPr>
          <w:rFonts w:asciiTheme="minorHAnsi" w:hAnsiTheme="minorHAnsi"/>
        </w:rPr>
        <w:t>Z vytvořeného návrhu prospektu vyexportujte soubor PDF pro ofsetový tisk, po dvouli</w:t>
      </w:r>
      <w:r w:rsidR="004B5A76">
        <w:rPr>
          <w:rFonts w:asciiTheme="minorHAnsi" w:hAnsiTheme="minorHAnsi"/>
        </w:rPr>
        <w:t>stech na plát B3, barevnost 4/4</w:t>
      </w:r>
      <w:r w:rsidRPr="0002017B">
        <w:rPr>
          <w:rFonts w:asciiTheme="minorHAnsi" w:hAnsiTheme="minorHAnsi"/>
        </w:rPr>
        <w:t xml:space="preserve"> včetně soutiskových a ořezových značek.</w:t>
      </w:r>
    </w:p>
    <w:p w:rsidR="00037B1D" w:rsidRPr="0002017B" w:rsidRDefault="004F7E25" w:rsidP="00643F3F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2017B">
        <w:rPr>
          <w:rFonts w:asciiTheme="minorHAnsi" w:hAnsiTheme="minorHAnsi"/>
        </w:rPr>
        <w:t>Z vytvořeného návrhu prospektu vyexportujte soubor PDF pro digitální tisk, po jednotliv</w:t>
      </w:r>
      <w:r w:rsidR="004B5A76">
        <w:rPr>
          <w:rFonts w:asciiTheme="minorHAnsi" w:hAnsiTheme="minorHAnsi"/>
        </w:rPr>
        <w:t>ých stránkách A4, barevnost 4/4</w:t>
      </w:r>
      <w:r w:rsidRPr="0002017B">
        <w:rPr>
          <w:rFonts w:asciiTheme="minorHAnsi" w:hAnsiTheme="minorHAnsi"/>
        </w:rPr>
        <w:t xml:space="preserve"> včetně soutiskových a ořezových značek.</w:t>
      </w:r>
    </w:p>
    <w:p w:rsidR="0055095E" w:rsidRPr="0002017B" w:rsidRDefault="0055095E" w:rsidP="00643F3F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2017B">
        <w:rPr>
          <w:rFonts w:asciiTheme="minorHAnsi" w:hAnsiTheme="minorHAnsi"/>
        </w:rPr>
        <w:t>V rámci jednotného vizuálního stylu navrhněte formou skic podobu webové prezentace palmového oleje.</w:t>
      </w:r>
    </w:p>
    <w:p w:rsidR="0055095E" w:rsidRPr="0002017B" w:rsidRDefault="0055095E" w:rsidP="00643F3F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2017B">
        <w:rPr>
          <w:rFonts w:asciiTheme="minorHAnsi" w:hAnsiTheme="minorHAnsi"/>
        </w:rPr>
        <w:t>Převeďte použité fotografie a grafické prvky do vhodného formátu pro použití na webu.</w:t>
      </w:r>
    </w:p>
    <w:p w:rsidR="004F7E25" w:rsidRPr="0002017B" w:rsidRDefault="0055095E" w:rsidP="00643F3F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2017B">
        <w:rPr>
          <w:rFonts w:asciiTheme="minorHAnsi" w:hAnsiTheme="minorHAnsi"/>
        </w:rPr>
        <w:t xml:space="preserve">V příslušném programu (nebo přímým kódováním) vytvořte dle </w:t>
      </w:r>
      <w:proofErr w:type="spellStart"/>
      <w:r w:rsidRPr="0002017B">
        <w:rPr>
          <w:rFonts w:asciiTheme="minorHAnsi" w:hAnsiTheme="minorHAnsi"/>
        </w:rPr>
        <w:t>skicy</w:t>
      </w:r>
      <w:proofErr w:type="spellEnd"/>
      <w:r w:rsidRPr="0002017B">
        <w:rPr>
          <w:rFonts w:asciiTheme="minorHAnsi" w:hAnsiTheme="minorHAnsi"/>
        </w:rPr>
        <w:t xml:space="preserve"> webovou stránku podle specifikace HTML5, za použití kaskádových stylů CSS3.</w:t>
      </w:r>
    </w:p>
    <w:p w:rsidR="00213596" w:rsidRPr="0002017B" w:rsidRDefault="00213596" w:rsidP="00643F3F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2017B">
        <w:rPr>
          <w:rFonts w:asciiTheme="minorHAnsi" w:hAnsiTheme="minorHAnsi"/>
        </w:rPr>
        <w:t>Odůvodněte řešení grafického návrhu prospektu při komunikaci se zadavatelem zakázky.</w:t>
      </w:r>
    </w:p>
    <w:p w:rsidR="00213596" w:rsidRPr="0002017B" w:rsidRDefault="00213596" w:rsidP="00643F3F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2017B">
        <w:rPr>
          <w:rFonts w:asciiTheme="minorHAnsi" w:hAnsiTheme="minorHAnsi"/>
        </w:rPr>
        <w:t>Navrhněte zadavateli zakázky průběh a typ kontrolního procesu předtiskové přípravy.</w:t>
      </w:r>
    </w:p>
    <w:p w:rsidR="0055095E" w:rsidRPr="0002017B" w:rsidRDefault="00213596" w:rsidP="00643F3F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2017B">
        <w:rPr>
          <w:rFonts w:asciiTheme="minorHAnsi" w:hAnsiTheme="minorHAnsi"/>
        </w:rPr>
        <w:t>Při komunikaci se zadavatelem zapracujte připomínky do grafického návrhu prospektu.</w:t>
      </w:r>
    </w:p>
    <w:p w:rsidR="00096498" w:rsidRPr="0002017B" w:rsidRDefault="00096498" w:rsidP="00643F3F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2017B">
        <w:rPr>
          <w:rFonts w:asciiTheme="minorHAnsi" w:hAnsiTheme="minorHAnsi"/>
        </w:rPr>
        <w:t>S pomo</w:t>
      </w:r>
      <w:r w:rsidR="004B5A76">
        <w:rPr>
          <w:rFonts w:asciiTheme="minorHAnsi" w:hAnsiTheme="minorHAnsi"/>
        </w:rPr>
        <w:t>cí makety prospektu (</w:t>
      </w:r>
      <w:proofErr w:type="spellStart"/>
      <w:r w:rsidR="004B5A76">
        <w:rPr>
          <w:rFonts w:asciiTheme="minorHAnsi" w:hAnsiTheme="minorHAnsi"/>
        </w:rPr>
        <w:t>hardproof</w:t>
      </w:r>
      <w:proofErr w:type="spellEnd"/>
      <w:r w:rsidR="004B5A76">
        <w:rPr>
          <w:rFonts w:asciiTheme="minorHAnsi" w:hAnsiTheme="minorHAnsi"/>
        </w:rPr>
        <w:t>)</w:t>
      </w:r>
      <w:r w:rsidRPr="0002017B">
        <w:rPr>
          <w:rFonts w:asciiTheme="minorHAnsi" w:hAnsiTheme="minorHAnsi"/>
        </w:rPr>
        <w:t xml:space="preserve"> prezentujte a obhajte grafické řešení reklamního sdělení. Specifikujte hlavní ideje a prvky které by měly být součástí jednotného vizuálního stylu.</w:t>
      </w:r>
    </w:p>
    <w:p w:rsidR="00096498" w:rsidRPr="0002017B" w:rsidRDefault="00096498" w:rsidP="00643F3F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2017B">
        <w:rPr>
          <w:rFonts w:asciiTheme="minorHAnsi" w:hAnsiTheme="minorHAnsi"/>
        </w:rPr>
        <w:t>Proveďte prezentaci ideového záměru k vytvoření grafického manuálu</w:t>
      </w:r>
      <w:r w:rsidR="00346FF2" w:rsidRPr="0002017B">
        <w:rPr>
          <w:rFonts w:asciiTheme="minorHAnsi" w:hAnsiTheme="minorHAnsi"/>
        </w:rPr>
        <w:t>.</w:t>
      </w:r>
    </w:p>
    <w:p w:rsidR="00213596" w:rsidRPr="0002017B" w:rsidRDefault="00096498" w:rsidP="00643F3F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02017B">
        <w:rPr>
          <w:rFonts w:asciiTheme="minorHAnsi" w:hAnsiTheme="minorHAnsi"/>
        </w:rPr>
        <w:t>Na základě komunikace se zadavatelem proveďte změny grafického řešení reklamního sdělení.</w:t>
      </w:r>
    </w:p>
    <w:p w:rsidR="00096498" w:rsidRPr="0002017B" w:rsidRDefault="00096498" w:rsidP="00096498">
      <w:pPr>
        <w:rPr>
          <w:rFonts w:asciiTheme="minorHAnsi" w:hAnsiTheme="minorHAnsi"/>
        </w:rPr>
      </w:pPr>
    </w:p>
    <w:p w:rsidR="0035147D" w:rsidRPr="0002017B" w:rsidRDefault="0035147D" w:rsidP="0035147D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</w:p>
    <w:p w:rsidR="0085452D" w:rsidRPr="0002017B" w:rsidRDefault="0085452D" w:rsidP="00E01828">
      <w:pPr>
        <w:pStyle w:val="Podtitul"/>
        <w:keepNext/>
        <w:jc w:val="left"/>
        <w:rPr>
          <w:rFonts w:asciiTheme="minorHAnsi" w:hAnsiTheme="minorHAnsi"/>
          <w:b/>
          <w:sz w:val="28"/>
          <w:szCs w:val="28"/>
        </w:rPr>
      </w:pPr>
      <w:r w:rsidRPr="0002017B">
        <w:rPr>
          <w:rFonts w:asciiTheme="minorHAnsi" w:hAnsiTheme="minorHAnsi"/>
          <w:b/>
          <w:sz w:val="28"/>
          <w:szCs w:val="28"/>
        </w:rPr>
        <w:t xml:space="preserve">Soupis </w:t>
      </w:r>
      <w:r w:rsidRPr="0002017B">
        <w:rPr>
          <w:rFonts w:asciiTheme="minorHAnsi" w:hAnsiTheme="minorHAnsi"/>
          <w:b/>
          <w:sz w:val="28"/>
          <w:szCs w:val="28"/>
          <w:lang w:val="cs-CZ"/>
        </w:rPr>
        <w:t>materiálního</w:t>
      </w:r>
      <w:r w:rsidRPr="0002017B">
        <w:rPr>
          <w:rFonts w:asciiTheme="minorHAnsi" w:hAnsiTheme="minorHAnsi"/>
          <w:b/>
          <w:sz w:val="28"/>
          <w:szCs w:val="28"/>
        </w:rPr>
        <w:t xml:space="preserve"> a technického zabezpečení pro zajištění ověřování </w:t>
      </w:r>
    </w:p>
    <w:p w:rsidR="003D6931" w:rsidRPr="004060C4" w:rsidRDefault="003D6931" w:rsidP="0085452D">
      <w:pPr>
        <w:jc w:val="both"/>
        <w:rPr>
          <w:rFonts w:asciiTheme="minorHAnsi" w:hAnsiTheme="minorHAnsi"/>
          <w:b/>
        </w:rPr>
      </w:pPr>
    </w:p>
    <w:p w:rsidR="00E10F45" w:rsidRPr="004060C4" w:rsidRDefault="00E10F45" w:rsidP="00C02763">
      <w:pPr>
        <w:keepNext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Arial"/>
          <w:lang w:eastAsia="en-US"/>
        </w:rPr>
      </w:pPr>
      <w:r w:rsidRPr="004060C4">
        <w:rPr>
          <w:rFonts w:asciiTheme="minorHAnsi" w:eastAsiaTheme="minorHAnsi" w:hAnsiTheme="minorHAnsi" w:cs="Arial"/>
          <w:lang w:eastAsia="en-US"/>
        </w:rPr>
        <w:t xml:space="preserve">Polygrafické pracoviště zaměřené na předtiskovou výrobu (reprodukční oddělení) s následujícím vybavením: </w:t>
      </w:r>
    </w:p>
    <w:p w:rsidR="00E10F45" w:rsidRPr="004060C4" w:rsidRDefault="004B5A76" w:rsidP="004B5A76">
      <w:pPr>
        <w:pStyle w:val="Odstavecseseznamem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počítač řady PC a Mac</w:t>
      </w:r>
    </w:p>
    <w:p w:rsidR="00E10F45" w:rsidRPr="004060C4" w:rsidRDefault="00E10F45" w:rsidP="00643F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4060C4">
        <w:rPr>
          <w:rFonts w:asciiTheme="minorHAnsi" w:eastAsiaTheme="minorHAnsi" w:hAnsiTheme="minorHAnsi" w:cs="Arial"/>
          <w:lang w:eastAsia="en-US"/>
        </w:rPr>
        <w:t xml:space="preserve">skener pro digitalizaci odrazových a filmových předloh </w:t>
      </w:r>
      <w:r w:rsidR="004B5A76">
        <w:rPr>
          <w:rFonts w:asciiTheme="minorHAnsi" w:eastAsiaTheme="minorHAnsi" w:hAnsiTheme="minorHAnsi" w:cs="Arial"/>
          <w:lang w:eastAsia="en-US"/>
        </w:rPr>
        <w:t>s rozlišením minimálně 2400 dpi</w:t>
      </w:r>
    </w:p>
    <w:p w:rsidR="00E10F45" w:rsidRPr="004060C4" w:rsidRDefault="00E10F45" w:rsidP="00643F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4060C4">
        <w:rPr>
          <w:rFonts w:asciiTheme="minorHAnsi" w:eastAsiaTheme="minorHAnsi" w:hAnsiTheme="minorHAnsi" w:cs="Arial"/>
          <w:lang w:eastAsia="en-US"/>
        </w:rPr>
        <w:t>zařízení kontrolního nát</w:t>
      </w:r>
      <w:r w:rsidR="004B5A76">
        <w:rPr>
          <w:rFonts w:asciiTheme="minorHAnsi" w:eastAsiaTheme="minorHAnsi" w:hAnsiTheme="minorHAnsi" w:cs="Arial"/>
          <w:lang w:eastAsia="en-US"/>
        </w:rPr>
        <w:t>isku (analogové nebo digitální)</w:t>
      </w:r>
    </w:p>
    <w:p w:rsidR="00E10F45" w:rsidRPr="004060C4" w:rsidRDefault="00E10F45" w:rsidP="00643F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4060C4">
        <w:rPr>
          <w:rFonts w:asciiTheme="minorHAnsi" w:eastAsiaTheme="minorHAnsi" w:hAnsiTheme="minorHAnsi" w:cs="Arial"/>
          <w:lang w:eastAsia="en-US"/>
        </w:rPr>
        <w:t>denzitometr, s</w:t>
      </w:r>
      <w:r w:rsidR="004B5A76">
        <w:rPr>
          <w:rFonts w:asciiTheme="minorHAnsi" w:eastAsiaTheme="minorHAnsi" w:hAnsiTheme="minorHAnsi" w:cs="Arial"/>
          <w:lang w:eastAsia="en-US"/>
        </w:rPr>
        <w:t>pektrální fotometr (kolorimetr)</w:t>
      </w:r>
    </w:p>
    <w:p w:rsidR="00E10F45" w:rsidRPr="004060C4" w:rsidRDefault="004B5A76" w:rsidP="00643F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barevná laserová tiskárna</w:t>
      </w:r>
    </w:p>
    <w:p w:rsidR="00E10F45" w:rsidRPr="004060C4" w:rsidRDefault="00E10F45" w:rsidP="00643F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4060C4">
        <w:rPr>
          <w:rFonts w:asciiTheme="minorHAnsi" w:eastAsiaTheme="minorHAnsi" w:hAnsiTheme="minorHAnsi" w:cs="Arial"/>
          <w:lang w:eastAsia="en-US"/>
        </w:rPr>
        <w:t xml:space="preserve">profesionální digitální zrcadlovka s </w:t>
      </w:r>
      <w:r w:rsidR="004B5A76">
        <w:rPr>
          <w:rFonts w:asciiTheme="minorHAnsi" w:eastAsiaTheme="minorHAnsi" w:hAnsiTheme="minorHAnsi" w:cs="Arial"/>
          <w:lang w:eastAsia="en-US"/>
        </w:rPr>
        <w:t>širokým dynamickým rozsahem</w:t>
      </w:r>
    </w:p>
    <w:p w:rsidR="00E10F45" w:rsidRPr="004060C4" w:rsidRDefault="00E10F45" w:rsidP="00643F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4060C4">
        <w:rPr>
          <w:rFonts w:asciiTheme="minorHAnsi" w:eastAsiaTheme="minorHAnsi" w:hAnsiTheme="minorHAnsi" w:cs="Arial"/>
          <w:lang w:eastAsia="en-US"/>
        </w:rPr>
        <w:t xml:space="preserve">programy pro grafické zpracování a integraci obrazu a textu a programové vybavení pro přenos dat: Adobe </w:t>
      </w:r>
      <w:proofErr w:type="spellStart"/>
      <w:r w:rsidRPr="004060C4">
        <w:rPr>
          <w:rFonts w:asciiTheme="minorHAnsi" w:eastAsiaTheme="minorHAnsi" w:hAnsiTheme="minorHAnsi" w:cs="Arial"/>
          <w:lang w:eastAsia="en-US"/>
        </w:rPr>
        <w:t>Photoshop</w:t>
      </w:r>
      <w:proofErr w:type="spellEnd"/>
      <w:r w:rsidRPr="004060C4">
        <w:rPr>
          <w:rFonts w:asciiTheme="minorHAnsi" w:eastAsiaTheme="minorHAnsi" w:hAnsiTheme="minorHAnsi" w:cs="Arial"/>
          <w:lang w:eastAsia="en-US"/>
        </w:rPr>
        <w:t xml:space="preserve"> (min. verze CS5), Adobe </w:t>
      </w:r>
      <w:proofErr w:type="spellStart"/>
      <w:r w:rsidRPr="004060C4">
        <w:rPr>
          <w:rFonts w:asciiTheme="minorHAnsi" w:eastAsiaTheme="minorHAnsi" w:hAnsiTheme="minorHAnsi" w:cs="Arial"/>
          <w:lang w:eastAsia="en-US"/>
        </w:rPr>
        <w:t>Illustrator</w:t>
      </w:r>
      <w:proofErr w:type="spellEnd"/>
      <w:r w:rsidRPr="004060C4">
        <w:rPr>
          <w:rFonts w:asciiTheme="minorHAnsi" w:eastAsiaTheme="minorHAnsi" w:hAnsiTheme="minorHAnsi" w:cs="Arial"/>
          <w:lang w:eastAsia="en-US"/>
        </w:rPr>
        <w:t xml:space="preserve"> (min. verze CS5), Adobe InDesign (min. verze CS5) nebo </w:t>
      </w:r>
      <w:proofErr w:type="spellStart"/>
      <w:r w:rsidRPr="004060C4">
        <w:rPr>
          <w:rFonts w:asciiTheme="minorHAnsi" w:eastAsiaTheme="minorHAnsi" w:hAnsiTheme="minorHAnsi" w:cs="Arial"/>
          <w:lang w:eastAsia="en-US"/>
        </w:rPr>
        <w:t>QuarkXPress</w:t>
      </w:r>
      <w:proofErr w:type="spellEnd"/>
      <w:r w:rsidRPr="004060C4">
        <w:rPr>
          <w:rFonts w:asciiTheme="minorHAnsi" w:eastAsiaTheme="minorHAnsi" w:hAnsiTheme="minorHAnsi" w:cs="Arial"/>
          <w:lang w:eastAsia="en-US"/>
        </w:rPr>
        <w:t xml:space="preserve"> (min. verze 7), Adobe </w:t>
      </w:r>
      <w:proofErr w:type="spellStart"/>
      <w:r w:rsidRPr="004060C4">
        <w:rPr>
          <w:rFonts w:asciiTheme="minorHAnsi" w:eastAsiaTheme="minorHAnsi" w:hAnsiTheme="minorHAnsi" w:cs="Arial"/>
          <w:lang w:eastAsia="en-US"/>
        </w:rPr>
        <w:t>Acrob</w:t>
      </w:r>
      <w:r w:rsidR="004B5A76">
        <w:rPr>
          <w:rFonts w:asciiTheme="minorHAnsi" w:eastAsiaTheme="minorHAnsi" w:hAnsiTheme="minorHAnsi" w:cs="Arial"/>
          <w:lang w:eastAsia="en-US"/>
        </w:rPr>
        <w:t>at</w:t>
      </w:r>
      <w:proofErr w:type="spellEnd"/>
      <w:r w:rsidR="004B5A76">
        <w:rPr>
          <w:rFonts w:asciiTheme="minorHAnsi" w:eastAsiaTheme="minorHAnsi" w:hAnsiTheme="minorHAnsi" w:cs="Arial"/>
          <w:lang w:eastAsia="en-US"/>
        </w:rPr>
        <w:t xml:space="preserve"> Professional (min. verze 10)</w:t>
      </w:r>
    </w:p>
    <w:p w:rsidR="00E10F45" w:rsidRPr="004060C4" w:rsidRDefault="004B5A76" w:rsidP="00643F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sady písmových fontů</w:t>
      </w:r>
    </w:p>
    <w:p w:rsidR="00E10F45" w:rsidRPr="004060C4" w:rsidRDefault="00E10F45" w:rsidP="00643F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4060C4">
        <w:rPr>
          <w:rFonts w:asciiTheme="minorHAnsi" w:eastAsiaTheme="minorHAnsi" w:hAnsiTheme="minorHAnsi" w:cs="Arial"/>
          <w:lang w:eastAsia="en-US"/>
        </w:rPr>
        <w:t>programové vybavení pro k</w:t>
      </w:r>
      <w:r w:rsidR="004B5A76">
        <w:rPr>
          <w:rFonts w:asciiTheme="minorHAnsi" w:eastAsiaTheme="minorHAnsi" w:hAnsiTheme="minorHAnsi" w:cs="Arial"/>
          <w:lang w:eastAsia="en-US"/>
        </w:rPr>
        <w:t>ontrolu a korekci vstupních dat</w:t>
      </w:r>
    </w:p>
    <w:p w:rsidR="00E10F45" w:rsidRPr="004060C4" w:rsidRDefault="00E10F45" w:rsidP="00643F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4060C4">
        <w:rPr>
          <w:rFonts w:asciiTheme="minorHAnsi" w:eastAsiaTheme="minorHAnsi" w:hAnsiTheme="minorHAnsi" w:cs="Arial"/>
          <w:lang w:eastAsia="en-US"/>
        </w:rPr>
        <w:t>programové vybavení pro</w:t>
      </w:r>
      <w:r w:rsidR="004B5A76">
        <w:rPr>
          <w:rFonts w:asciiTheme="minorHAnsi" w:eastAsiaTheme="minorHAnsi" w:hAnsiTheme="minorHAnsi" w:cs="Arial"/>
          <w:lang w:eastAsia="en-US"/>
        </w:rPr>
        <w:t xml:space="preserve"> tvorbu webových stránek, např.</w:t>
      </w:r>
      <w:r w:rsidRPr="004060C4">
        <w:rPr>
          <w:rFonts w:asciiTheme="minorHAnsi" w:eastAsiaTheme="minorHAnsi" w:hAnsiTheme="minorHAnsi" w:cs="Arial"/>
          <w:lang w:eastAsia="en-US"/>
        </w:rPr>
        <w:t xml:space="preserve"> Adobe </w:t>
      </w:r>
      <w:proofErr w:type="spellStart"/>
      <w:r w:rsidRPr="004060C4">
        <w:rPr>
          <w:rFonts w:asciiTheme="minorHAnsi" w:eastAsiaTheme="minorHAnsi" w:hAnsiTheme="minorHAnsi" w:cs="Arial"/>
          <w:lang w:eastAsia="en-US"/>
        </w:rPr>
        <w:t>Flas</w:t>
      </w:r>
      <w:r w:rsidR="004B5A76">
        <w:rPr>
          <w:rFonts w:asciiTheme="minorHAnsi" w:eastAsiaTheme="minorHAnsi" w:hAnsiTheme="minorHAnsi" w:cs="Arial"/>
          <w:lang w:eastAsia="en-US"/>
        </w:rPr>
        <w:t>h</w:t>
      </w:r>
      <w:proofErr w:type="spellEnd"/>
      <w:r w:rsidR="004B5A76">
        <w:rPr>
          <w:rFonts w:asciiTheme="minorHAnsi" w:eastAsiaTheme="minorHAnsi" w:hAnsiTheme="minorHAnsi" w:cs="Arial"/>
          <w:lang w:eastAsia="en-US"/>
        </w:rPr>
        <w:t xml:space="preserve"> Professional (min. verze CS5)</w:t>
      </w:r>
    </w:p>
    <w:p w:rsidR="00E10F45" w:rsidRPr="004060C4" w:rsidRDefault="00E10F45" w:rsidP="00643F3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 w:rsidRPr="004060C4">
        <w:rPr>
          <w:rFonts w:asciiTheme="minorHAnsi" w:eastAsiaTheme="minorHAnsi" w:hAnsiTheme="minorHAnsi" w:cs="Arial"/>
          <w:lang w:eastAsia="en-US"/>
        </w:rPr>
        <w:t>předpisy a normy používané v rámci systémového říze</w:t>
      </w:r>
      <w:r w:rsidR="004B5A76">
        <w:rPr>
          <w:rFonts w:asciiTheme="minorHAnsi" w:eastAsiaTheme="minorHAnsi" w:hAnsiTheme="minorHAnsi" w:cs="Arial"/>
          <w:lang w:eastAsia="en-US"/>
        </w:rPr>
        <w:t>ní kvality předtiskové přípravy</w:t>
      </w:r>
    </w:p>
    <w:p w:rsidR="00E10F45" w:rsidRPr="004060C4" w:rsidRDefault="00E10F45" w:rsidP="00643F3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4060C4">
        <w:rPr>
          <w:rFonts w:asciiTheme="minorHAnsi" w:eastAsiaTheme="minorHAnsi" w:hAnsiTheme="minorHAnsi" w:cs="Arial"/>
          <w:lang w:eastAsia="en-US"/>
        </w:rPr>
        <w:t>ochranné pomůcky k zajištění bezpečn</w:t>
      </w:r>
      <w:r w:rsidR="004B5A76">
        <w:rPr>
          <w:rFonts w:asciiTheme="minorHAnsi" w:eastAsiaTheme="minorHAnsi" w:hAnsiTheme="minorHAnsi" w:cs="Arial"/>
          <w:lang w:eastAsia="en-US"/>
        </w:rPr>
        <w:t>osti práce</w:t>
      </w:r>
    </w:p>
    <w:p w:rsidR="00E10F45" w:rsidRPr="00643F3F" w:rsidRDefault="00E10F45" w:rsidP="00643F3F">
      <w:pPr>
        <w:jc w:val="both"/>
        <w:rPr>
          <w:rFonts w:asciiTheme="minorHAnsi" w:hAnsiTheme="minorHAnsi"/>
          <w:b/>
        </w:rPr>
      </w:pPr>
    </w:p>
    <w:p w:rsidR="00E10F45" w:rsidRPr="004060C4" w:rsidRDefault="00E10F45" w:rsidP="00C02763">
      <w:pPr>
        <w:keepNext/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4060C4">
        <w:rPr>
          <w:rFonts w:asciiTheme="minorHAnsi" w:eastAsiaTheme="minorHAnsi" w:hAnsiTheme="minorHAnsi" w:cs="Arial"/>
          <w:lang w:eastAsia="en-US"/>
        </w:rPr>
        <w:lastRenderedPageBreak/>
        <w:t>Soubor</w:t>
      </w:r>
      <w:r w:rsidRPr="004060C4">
        <w:rPr>
          <w:rFonts w:asciiTheme="minorHAnsi" w:hAnsiTheme="minorHAnsi"/>
        </w:rPr>
        <w:t xml:space="preserve"> datových podkladů v digitální podobě od virtuální společnosti </w:t>
      </w:r>
      <w:proofErr w:type="spellStart"/>
      <w:r w:rsidRPr="004060C4">
        <w:rPr>
          <w:rFonts w:asciiTheme="minorHAnsi" w:hAnsiTheme="minorHAnsi"/>
        </w:rPr>
        <w:t>Afrimport</w:t>
      </w:r>
      <w:proofErr w:type="spellEnd"/>
      <w:r w:rsidRPr="004060C4">
        <w:rPr>
          <w:rFonts w:asciiTheme="minorHAnsi" w:hAnsiTheme="minorHAnsi"/>
        </w:rPr>
        <w:t xml:space="preserve"> zabývající se importem palmového oleje </w:t>
      </w:r>
      <w:proofErr w:type="spellStart"/>
      <w:r w:rsidRPr="004060C4">
        <w:rPr>
          <w:rFonts w:asciiTheme="minorHAnsi" w:hAnsiTheme="minorHAnsi"/>
        </w:rPr>
        <w:t>Palmfritol</w:t>
      </w:r>
      <w:proofErr w:type="spellEnd"/>
      <w:r w:rsidRPr="004060C4">
        <w:rPr>
          <w:rFonts w:asciiTheme="minorHAnsi" w:hAnsiTheme="minorHAnsi"/>
        </w:rPr>
        <w:t>:</w:t>
      </w:r>
    </w:p>
    <w:p w:rsidR="00E10F45" w:rsidRPr="004060C4" w:rsidRDefault="004B5A76" w:rsidP="00643F3F">
      <w:pPr>
        <w:pStyle w:val="Odstavecseseznamem"/>
        <w:numPr>
          <w:ilvl w:val="0"/>
          <w:numId w:val="1"/>
        </w:numPr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v</w:t>
      </w:r>
      <w:r w:rsidR="00E10F45" w:rsidRPr="004060C4">
        <w:rPr>
          <w:rFonts w:asciiTheme="minorHAnsi" w:eastAsiaTheme="minorHAnsi" w:hAnsiTheme="minorHAnsi" w:cs="Arial"/>
          <w:lang w:eastAsia="en-US"/>
        </w:rPr>
        <w:t>ektorová verze loga společnosti - příloha 1.01</w:t>
      </w:r>
    </w:p>
    <w:p w:rsidR="00E10F45" w:rsidRPr="004060C4" w:rsidRDefault="00E10F45" w:rsidP="00643F3F">
      <w:pPr>
        <w:pStyle w:val="Odstavecseseznamem"/>
        <w:numPr>
          <w:ilvl w:val="0"/>
          <w:numId w:val="1"/>
        </w:numPr>
        <w:jc w:val="both"/>
        <w:rPr>
          <w:rFonts w:asciiTheme="minorHAnsi" w:eastAsiaTheme="minorHAnsi" w:hAnsiTheme="minorHAnsi" w:cs="Arial"/>
          <w:lang w:eastAsia="en-US"/>
        </w:rPr>
      </w:pPr>
      <w:r w:rsidRPr="004060C4">
        <w:rPr>
          <w:rFonts w:asciiTheme="minorHAnsi" w:eastAsiaTheme="minorHAnsi" w:hAnsiTheme="minorHAnsi" w:cs="Arial"/>
          <w:lang w:eastAsia="en-US"/>
        </w:rPr>
        <w:t>vektorová verze loga produktu - příloha 1.02</w:t>
      </w:r>
    </w:p>
    <w:p w:rsidR="00E10F45" w:rsidRPr="004060C4" w:rsidRDefault="00E10F45" w:rsidP="00643F3F">
      <w:pPr>
        <w:pStyle w:val="Odstavecseseznamem"/>
        <w:numPr>
          <w:ilvl w:val="0"/>
          <w:numId w:val="1"/>
        </w:numPr>
        <w:jc w:val="both"/>
        <w:rPr>
          <w:rFonts w:asciiTheme="minorHAnsi" w:eastAsiaTheme="minorHAnsi" w:hAnsiTheme="minorHAnsi" w:cs="Arial"/>
          <w:lang w:eastAsia="en-US"/>
        </w:rPr>
      </w:pPr>
      <w:r w:rsidRPr="004060C4">
        <w:rPr>
          <w:rFonts w:asciiTheme="minorHAnsi" w:eastAsiaTheme="minorHAnsi" w:hAnsiTheme="minorHAnsi" w:cs="Arial"/>
          <w:lang w:eastAsia="en-US"/>
        </w:rPr>
        <w:t>ilustrační a produktové fotografie - přílohy 1.03 -1.07</w:t>
      </w:r>
    </w:p>
    <w:p w:rsidR="00E10F45" w:rsidRPr="004060C4" w:rsidRDefault="00E10F45" w:rsidP="00643F3F">
      <w:pPr>
        <w:pStyle w:val="Odstavecseseznamem"/>
        <w:numPr>
          <w:ilvl w:val="0"/>
          <w:numId w:val="1"/>
        </w:numPr>
        <w:jc w:val="both"/>
        <w:rPr>
          <w:rFonts w:asciiTheme="minorHAnsi" w:eastAsiaTheme="minorHAnsi" w:hAnsiTheme="minorHAnsi" w:cs="Arial"/>
          <w:lang w:eastAsia="en-US"/>
        </w:rPr>
      </w:pPr>
      <w:r w:rsidRPr="004060C4">
        <w:rPr>
          <w:rFonts w:asciiTheme="minorHAnsi" w:eastAsiaTheme="minorHAnsi" w:hAnsiTheme="minorHAnsi" w:cs="Arial"/>
          <w:lang w:eastAsia="en-US"/>
        </w:rPr>
        <w:t>textové soubory s údaji o firmě a info</w:t>
      </w:r>
      <w:r w:rsidR="004B5A76">
        <w:rPr>
          <w:rFonts w:asciiTheme="minorHAnsi" w:eastAsiaTheme="minorHAnsi" w:hAnsiTheme="minorHAnsi" w:cs="Arial"/>
          <w:lang w:eastAsia="en-US"/>
        </w:rPr>
        <w:t>rmace o produktu – příloha 1.08</w:t>
      </w:r>
    </w:p>
    <w:p w:rsidR="003D6931" w:rsidRPr="004060C4" w:rsidRDefault="00E10F45" w:rsidP="00643F3F">
      <w:pPr>
        <w:pStyle w:val="Odstavecseseznamem"/>
        <w:numPr>
          <w:ilvl w:val="0"/>
          <w:numId w:val="1"/>
        </w:numPr>
        <w:jc w:val="both"/>
        <w:rPr>
          <w:rFonts w:asciiTheme="minorHAnsi" w:eastAsiaTheme="minorHAnsi" w:hAnsiTheme="minorHAnsi" w:cs="Arial"/>
          <w:lang w:eastAsia="en-US"/>
        </w:rPr>
      </w:pPr>
      <w:r w:rsidRPr="004060C4">
        <w:rPr>
          <w:rFonts w:asciiTheme="minorHAnsi" w:eastAsiaTheme="minorHAnsi" w:hAnsiTheme="minorHAnsi" w:cs="Arial"/>
          <w:lang w:eastAsia="en-US"/>
        </w:rPr>
        <w:t>vektorové verze piktogramů a čárových kódů na obal – příloha 1.09</w:t>
      </w:r>
    </w:p>
    <w:p w:rsidR="003D6931" w:rsidRPr="004060C4" w:rsidRDefault="003D6931" w:rsidP="0085452D">
      <w:pPr>
        <w:jc w:val="both"/>
        <w:rPr>
          <w:rFonts w:asciiTheme="minorHAnsi" w:hAnsiTheme="minorHAnsi"/>
          <w:b/>
        </w:rPr>
      </w:pPr>
    </w:p>
    <w:p w:rsidR="0085452D" w:rsidRPr="0002017B" w:rsidRDefault="0085452D" w:rsidP="0085452D">
      <w:pPr>
        <w:jc w:val="both"/>
        <w:rPr>
          <w:rFonts w:asciiTheme="minorHAnsi" w:hAnsiTheme="minorHAnsi"/>
          <w:b/>
          <w:sz w:val="22"/>
          <w:szCs w:val="22"/>
        </w:rPr>
      </w:pPr>
    </w:p>
    <w:p w:rsidR="0085452D" w:rsidRPr="0002017B" w:rsidRDefault="0085452D" w:rsidP="00E01828">
      <w:pPr>
        <w:pStyle w:val="Podtitul"/>
        <w:keepNext/>
        <w:jc w:val="left"/>
        <w:rPr>
          <w:rFonts w:asciiTheme="minorHAnsi" w:hAnsiTheme="minorHAnsi"/>
          <w:b/>
          <w:sz w:val="28"/>
          <w:szCs w:val="28"/>
        </w:rPr>
      </w:pPr>
      <w:r w:rsidRPr="0002017B">
        <w:rPr>
          <w:rFonts w:asciiTheme="minorHAnsi" w:hAnsiTheme="minorHAnsi"/>
          <w:b/>
          <w:sz w:val="28"/>
          <w:szCs w:val="28"/>
        </w:rPr>
        <w:t>Kontrola dodržení časového limitu</w:t>
      </w:r>
    </w:p>
    <w:p w:rsidR="0085452D" w:rsidRPr="00C02763" w:rsidRDefault="0085452D" w:rsidP="0085452D">
      <w:pPr>
        <w:jc w:val="both"/>
        <w:rPr>
          <w:rFonts w:asciiTheme="minorHAnsi" w:hAnsi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7"/>
        <w:gridCol w:w="2267"/>
      </w:tblGrid>
      <w:tr w:rsidR="0085452D" w:rsidRPr="0002017B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02017B" w:rsidRDefault="0085452D" w:rsidP="00811FB4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02017B">
              <w:rPr>
                <w:rFonts w:asciiTheme="minorHAnsi" w:hAnsiTheme="minorHAns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02017B" w:rsidRDefault="0085452D" w:rsidP="00811FB4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02017B">
              <w:rPr>
                <w:rFonts w:asciiTheme="minorHAnsi" w:hAnsiTheme="minorHAnsi"/>
                <w:b/>
              </w:rPr>
              <w:t xml:space="preserve">Časový limit </w:t>
            </w:r>
            <w:r w:rsidRPr="0002017B">
              <w:rPr>
                <w:rFonts w:asciiTheme="minorHAnsi" w:hAnsiTheme="minorHAnsi"/>
              </w:rPr>
              <w:t>(v min.)</w:t>
            </w:r>
          </w:p>
        </w:tc>
      </w:tr>
      <w:tr w:rsidR="002C1B9C" w:rsidRPr="0002017B" w:rsidTr="000D4F69">
        <w:tc>
          <w:tcPr>
            <w:tcW w:w="6804" w:type="dxa"/>
            <w:tcMar>
              <w:top w:w="57" w:type="dxa"/>
              <w:bottom w:w="57" w:type="dxa"/>
            </w:tcMar>
          </w:tcPr>
          <w:p w:rsidR="002C1B9C" w:rsidRPr="004B5A76" w:rsidRDefault="002C1B9C" w:rsidP="00732557">
            <w:pPr>
              <w:rPr>
                <w:rFonts w:asciiTheme="minorHAnsi" w:hAnsiTheme="minorHAnsi"/>
                <w:b/>
              </w:rPr>
            </w:pPr>
            <w:r w:rsidRPr="004B5A76">
              <w:rPr>
                <w:rFonts w:asciiTheme="minorHAnsi" w:hAnsiTheme="minorHAnsi"/>
                <w:b/>
              </w:rPr>
              <w:t>Teoretická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2C1B9C" w:rsidRPr="0002017B" w:rsidRDefault="002C1B9C" w:rsidP="000D4F6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 w:rsidRPr="0002017B">
              <w:rPr>
                <w:rFonts w:asciiTheme="minorHAnsi" w:hAnsiTheme="minorHAnsi"/>
                <w:b/>
              </w:rPr>
              <w:t>10</w:t>
            </w:r>
          </w:p>
        </w:tc>
      </w:tr>
      <w:tr w:rsidR="002C1B9C" w:rsidRPr="0002017B" w:rsidTr="000D4F69">
        <w:tc>
          <w:tcPr>
            <w:tcW w:w="6804" w:type="dxa"/>
            <w:tcMar>
              <w:top w:w="57" w:type="dxa"/>
              <w:bottom w:w="57" w:type="dxa"/>
            </w:tcMar>
          </w:tcPr>
          <w:p w:rsidR="002C1B9C" w:rsidRPr="004B5A76" w:rsidRDefault="002C1B9C" w:rsidP="00732557">
            <w:pPr>
              <w:rPr>
                <w:rFonts w:asciiTheme="minorHAnsi" w:hAnsiTheme="minorHAnsi"/>
                <w:b/>
              </w:rPr>
            </w:pPr>
            <w:r w:rsidRPr="004B5A76">
              <w:rPr>
                <w:rFonts w:asciiTheme="minorHAnsi" w:hAnsiTheme="minorHAnsi"/>
                <w:b/>
              </w:rPr>
              <w:t>Praktická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2C1B9C" w:rsidRPr="0002017B" w:rsidRDefault="002C1B9C" w:rsidP="000D4F69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 w:rsidRPr="0002017B">
              <w:rPr>
                <w:rFonts w:asciiTheme="minorHAnsi" w:hAnsiTheme="minorHAnsi"/>
                <w:b/>
              </w:rPr>
              <w:t>350</w:t>
            </w:r>
          </w:p>
        </w:tc>
      </w:tr>
      <w:tr w:rsidR="002C1B9C" w:rsidRPr="0002017B" w:rsidTr="000D4F69">
        <w:tc>
          <w:tcPr>
            <w:tcW w:w="6804" w:type="dxa"/>
            <w:tcMar>
              <w:top w:w="57" w:type="dxa"/>
              <w:bottom w:w="57" w:type="dxa"/>
            </w:tcMar>
          </w:tcPr>
          <w:p w:rsidR="00A0312E" w:rsidRPr="0002017B" w:rsidRDefault="00A0312E" w:rsidP="00A0312E">
            <w:pPr>
              <w:rPr>
                <w:rFonts w:asciiTheme="minorHAnsi" w:hAnsiTheme="minorHAnsi"/>
              </w:rPr>
            </w:pPr>
            <w:r w:rsidRPr="0002017B">
              <w:rPr>
                <w:rFonts w:asciiTheme="minorHAnsi" w:hAnsiTheme="minorHAnsi"/>
              </w:rPr>
              <w:t>Komunikace a výměna obrazových a textových podkladů při navrhování designu tiskovin a multimediálních</w:t>
            </w:r>
          </w:p>
          <w:p w:rsidR="002C1B9C" w:rsidRPr="0002017B" w:rsidRDefault="00A0312E" w:rsidP="00A0312E">
            <w:pPr>
              <w:rPr>
                <w:rFonts w:asciiTheme="minorHAnsi" w:hAnsiTheme="minorHAnsi"/>
              </w:rPr>
            </w:pPr>
            <w:r w:rsidRPr="0002017B">
              <w:rPr>
                <w:rFonts w:asciiTheme="minorHAnsi" w:hAnsiTheme="minorHAnsi"/>
              </w:rPr>
              <w:t>programů ve spolupráci s grafickým studiem a zadavatelem zakázky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2C1B9C" w:rsidRPr="0002017B" w:rsidRDefault="000D4F69" w:rsidP="000D4F69">
            <w:pPr>
              <w:jc w:val="center"/>
              <w:rPr>
                <w:rFonts w:asciiTheme="minorHAnsi" w:hAnsiTheme="minorHAnsi"/>
              </w:rPr>
            </w:pPr>
            <w:r w:rsidRPr="0002017B">
              <w:rPr>
                <w:rFonts w:asciiTheme="minorHAnsi" w:hAnsiTheme="minorHAnsi"/>
              </w:rPr>
              <w:t>50</w:t>
            </w:r>
          </w:p>
        </w:tc>
      </w:tr>
      <w:tr w:rsidR="002C1B9C" w:rsidRPr="0002017B" w:rsidTr="000D4F69">
        <w:tc>
          <w:tcPr>
            <w:tcW w:w="6804" w:type="dxa"/>
            <w:tcMar>
              <w:top w:w="57" w:type="dxa"/>
              <w:bottom w:w="57" w:type="dxa"/>
            </w:tcMar>
          </w:tcPr>
          <w:p w:rsidR="002C1B9C" w:rsidRPr="0002017B" w:rsidRDefault="00A0312E" w:rsidP="00732557">
            <w:pPr>
              <w:rPr>
                <w:rFonts w:asciiTheme="minorHAnsi" w:hAnsiTheme="minorHAnsi"/>
              </w:rPr>
            </w:pPr>
            <w:r w:rsidRPr="0002017B">
              <w:rPr>
                <w:rFonts w:asciiTheme="minorHAnsi" w:hAnsiTheme="minorHAnsi"/>
              </w:rPr>
              <w:t>Základní úpravy digitálních obrazových záznamů pomocí grafických programů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2C1B9C" w:rsidRPr="0002017B" w:rsidRDefault="00A64C0C" w:rsidP="000D4F69">
            <w:pPr>
              <w:jc w:val="center"/>
              <w:rPr>
                <w:rFonts w:asciiTheme="minorHAnsi" w:hAnsiTheme="minorHAnsi"/>
              </w:rPr>
            </w:pPr>
            <w:r w:rsidRPr="0002017B">
              <w:rPr>
                <w:rFonts w:asciiTheme="minorHAnsi" w:hAnsiTheme="minorHAnsi"/>
              </w:rPr>
              <w:t>50</w:t>
            </w:r>
          </w:p>
        </w:tc>
      </w:tr>
      <w:tr w:rsidR="002C1B9C" w:rsidRPr="0002017B" w:rsidTr="000D4F69">
        <w:tc>
          <w:tcPr>
            <w:tcW w:w="6804" w:type="dxa"/>
            <w:tcMar>
              <w:top w:w="57" w:type="dxa"/>
              <w:bottom w:w="57" w:type="dxa"/>
            </w:tcMar>
          </w:tcPr>
          <w:p w:rsidR="002C1B9C" w:rsidRPr="0002017B" w:rsidRDefault="00A0312E" w:rsidP="00732557">
            <w:pPr>
              <w:rPr>
                <w:rFonts w:asciiTheme="minorHAnsi" w:hAnsiTheme="minorHAnsi"/>
              </w:rPr>
            </w:pPr>
            <w:r w:rsidRPr="0002017B">
              <w:rPr>
                <w:rFonts w:asciiTheme="minorHAnsi" w:hAnsiTheme="minorHAnsi"/>
              </w:rPr>
              <w:t>Orientace v normách a platných typografických pravidlech sazby, úprav a zlomu textů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2C1B9C" w:rsidRPr="0002017B" w:rsidRDefault="006D4250" w:rsidP="000D4F69">
            <w:pPr>
              <w:jc w:val="center"/>
              <w:rPr>
                <w:rFonts w:asciiTheme="minorHAnsi" w:hAnsiTheme="minorHAnsi"/>
              </w:rPr>
            </w:pPr>
            <w:r w:rsidRPr="0002017B">
              <w:rPr>
                <w:rFonts w:asciiTheme="minorHAnsi" w:hAnsiTheme="minorHAnsi"/>
              </w:rPr>
              <w:t>70</w:t>
            </w:r>
          </w:p>
        </w:tc>
      </w:tr>
      <w:tr w:rsidR="002C1B9C" w:rsidRPr="0002017B" w:rsidTr="000D4F69">
        <w:tc>
          <w:tcPr>
            <w:tcW w:w="6804" w:type="dxa"/>
            <w:tcMar>
              <w:top w:w="57" w:type="dxa"/>
              <w:bottom w:w="57" w:type="dxa"/>
            </w:tcMar>
          </w:tcPr>
          <w:p w:rsidR="002C1B9C" w:rsidRPr="0002017B" w:rsidRDefault="00BE5AB1" w:rsidP="00BE5AB1">
            <w:pPr>
              <w:rPr>
                <w:rFonts w:asciiTheme="minorHAnsi" w:hAnsiTheme="minorHAnsi"/>
              </w:rPr>
            </w:pPr>
            <w:r w:rsidRPr="0002017B">
              <w:rPr>
                <w:rFonts w:asciiTheme="minorHAnsi" w:hAnsiTheme="minorHAnsi"/>
              </w:rPr>
              <w:t>Orientace v normách a platných technologických postupech výroby tiskových forem ve všech tiskových technikách s využitím moderní výpočetní techniky ve vztahu k návrhu tiskoviny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2C1B9C" w:rsidRPr="0002017B" w:rsidRDefault="006D4250" w:rsidP="000D4F69">
            <w:pPr>
              <w:jc w:val="center"/>
              <w:rPr>
                <w:rFonts w:asciiTheme="minorHAnsi" w:hAnsiTheme="minorHAnsi"/>
              </w:rPr>
            </w:pPr>
            <w:r w:rsidRPr="0002017B">
              <w:rPr>
                <w:rFonts w:asciiTheme="minorHAnsi" w:hAnsiTheme="minorHAnsi"/>
              </w:rPr>
              <w:t>20</w:t>
            </w:r>
          </w:p>
        </w:tc>
      </w:tr>
      <w:tr w:rsidR="002C1B9C" w:rsidRPr="0002017B" w:rsidTr="000D4F69">
        <w:tc>
          <w:tcPr>
            <w:tcW w:w="6804" w:type="dxa"/>
            <w:tcMar>
              <w:top w:w="57" w:type="dxa"/>
              <w:bottom w:w="57" w:type="dxa"/>
            </w:tcMar>
          </w:tcPr>
          <w:p w:rsidR="002C1B9C" w:rsidRPr="0002017B" w:rsidRDefault="00BE5AB1" w:rsidP="00732557">
            <w:pPr>
              <w:rPr>
                <w:rFonts w:asciiTheme="minorHAnsi" w:hAnsiTheme="minorHAnsi"/>
              </w:rPr>
            </w:pPr>
            <w:r w:rsidRPr="0002017B">
              <w:rPr>
                <w:rFonts w:asciiTheme="minorHAnsi" w:hAnsiTheme="minorHAnsi"/>
              </w:rPr>
              <w:t>Obsluha počítačů a počítačových programů pro tvorbu webdesignu a multimediálních programů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2C1B9C" w:rsidRPr="0002017B" w:rsidRDefault="006D4250" w:rsidP="000D4F69">
            <w:pPr>
              <w:jc w:val="center"/>
              <w:rPr>
                <w:rFonts w:asciiTheme="minorHAnsi" w:hAnsiTheme="minorHAnsi"/>
              </w:rPr>
            </w:pPr>
            <w:r w:rsidRPr="0002017B">
              <w:rPr>
                <w:rFonts w:asciiTheme="minorHAnsi" w:hAnsiTheme="minorHAnsi"/>
              </w:rPr>
              <w:t>100</w:t>
            </w:r>
          </w:p>
        </w:tc>
      </w:tr>
      <w:tr w:rsidR="00A0312E" w:rsidRPr="0002017B" w:rsidTr="000D4F69">
        <w:tc>
          <w:tcPr>
            <w:tcW w:w="6804" w:type="dxa"/>
            <w:tcMar>
              <w:top w:w="57" w:type="dxa"/>
              <w:bottom w:w="57" w:type="dxa"/>
            </w:tcMar>
          </w:tcPr>
          <w:p w:rsidR="00A0312E" w:rsidRPr="0002017B" w:rsidRDefault="00BE5AB1" w:rsidP="00732557">
            <w:pPr>
              <w:rPr>
                <w:rFonts w:asciiTheme="minorHAnsi" w:hAnsiTheme="minorHAnsi"/>
              </w:rPr>
            </w:pPr>
            <w:r w:rsidRPr="0002017B">
              <w:rPr>
                <w:rFonts w:asciiTheme="minorHAnsi" w:hAnsiTheme="minorHAnsi"/>
              </w:rPr>
              <w:t>Projednávání grafického řešení reklam se zákazníky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A0312E" w:rsidRPr="0002017B" w:rsidRDefault="006D4250" w:rsidP="000D4F69">
            <w:pPr>
              <w:jc w:val="center"/>
              <w:rPr>
                <w:rFonts w:asciiTheme="minorHAnsi" w:hAnsiTheme="minorHAnsi"/>
              </w:rPr>
            </w:pPr>
            <w:r w:rsidRPr="0002017B">
              <w:rPr>
                <w:rFonts w:asciiTheme="minorHAnsi" w:hAnsiTheme="minorHAnsi"/>
              </w:rPr>
              <w:t>30</w:t>
            </w:r>
          </w:p>
        </w:tc>
      </w:tr>
      <w:tr w:rsidR="002C1B9C" w:rsidRPr="0002017B" w:rsidTr="000D4F69">
        <w:tc>
          <w:tcPr>
            <w:tcW w:w="6804" w:type="dxa"/>
            <w:tcMar>
              <w:top w:w="57" w:type="dxa"/>
              <w:bottom w:w="57" w:type="dxa"/>
            </w:tcMar>
          </w:tcPr>
          <w:p w:rsidR="002C1B9C" w:rsidRPr="0002017B" w:rsidRDefault="00BE5AB1" w:rsidP="00732557">
            <w:pPr>
              <w:rPr>
                <w:rFonts w:asciiTheme="minorHAnsi" w:hAnsiTheme="minorHAnsi"/>
              </w:rPr>
            </w:pPr>
            <w:r w:rsidRPr="0002017B">
              <w:rPr>
                <w:rFonts w:asciiTheme="minorHAnsi" w:hAnsiTheme="minorHAnsi"/>
              </w:rPr>
              <w:t>Projednávání změn a úprav grafického zpracování složitějších výtvarných řešení reklam se zákazníky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2C1B9C" w:rsidRPr="0002017B" w:rsidRDefault="006D4250" w:rsidP="000D4F69">
            <w:pPr>
              <w:jc w:val="center"/>
              <w:rPr>
                <w:rFonts w:asciiTheme="minorHAnsi" w:hAnsiTheme="minorHAnsi"/>
              </w:rPr>
            </w:pPr>
            <w:r w:rsidRPr="0002017B">
              <w:rPr>
                <w:rFonts w:asciiTheme="minorHAnsi" w:hAnsiTheme="minorHAnsi"/>
              </w:rPr>
              <w:t>30</w:t>
            </w:r>
          </w:p>
        </w:tc>
      </w:tr>
      <w:tr w:rsidR="002C1B9C" w:rsidRPr="0002017B" w:rsidTr="000D4F69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</w:tcPr>
          <w:p w:rsidR="002C1B9C" w:rsidRPr="0002017B" w:rsidRDefault="002C1B9C" w:rsidP="00732557">
            <w:pPr>
              <w:spacing w:before="60" w:after="60"/>
              <w:rPr>
                <w:rFonts w:asciiTheme="minorHAnsi" w:hAnsiTheme="minorHAnsi"/>
              </w:rPr>
            </w:pPr>
            <w:r w:rsidRPr="0002017B">
              <w:rPr>
                <w:rFonts w:asciiTheme="minorHAnsi" w:hAnsiTheme="minorHAnsi" w:cs="Arial"/>
                <w:b/>
              </w:rPr>
              <w:t xml:space="preserve">Doba trvání zkoušky: </w:t>
            </w:r>
            <w:r w:rsidRPr="0002017B">
              <w:rPr>
                <w:rFonts w:asciiTheme="minorHAnsi" w:hAnsiTheme="minorHAnsi" w:cs="Arial"/>
              </w:rPr>
              <w:t>podle standardu 5 - 8 hod.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2C1B9C" w:rsidRPr="0002017B" w:rsidRDefault="005C2B12" w:rsidP="000D4F69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360 </w:t>
            </w:r>
            <w:bookmarkStart w:id="0" w:name="_GoBack"/>
            <w:bookmarkEnd w:id="0"/>
          </w:p>
        </w:tc>
      </w:tr>
    </w:tbl>
    <w:p w:rsidR="0085452D" w:rsidRPr="0002017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02017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B359A"/>
    <w:multiLevelType w:val="hybridMultilevel"/>
    <w:tmpl w:val="104C7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D08AD4F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D40CC"/>
    <w:multiLevelType w:val="hybridMultilevel"/>
    <w:tmpl w:val="37DEB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D40E6"/>
    <w:multiLevelType w:val="hybridMultilevel"/>
    <w:tmpl w:val="FA7A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017B"/>
    <w:rsid w:val="00022FEE"/>
    <w:rsid w:val="00037B1D"/>
    <w:rsid w:val="00050E02"/>
    <w:rsid w:val="00063260"/>
    <w:rsid w:val="00064882"/>
    <w:rsid w:val="000762E6"/>
    <w:rsid w:val="0008326F"/>
    <w:rsid w:val="00096498"/>
    <w:rsid w:val="000D4F69"/>
    <w:rsid w:val="00101BFB"/>
    <w:rsid w:val="00105332"/>
    <w:rsid w:val="001069BB"/>
    <w:rsid w:val="00134E1C"/>
    <w:rsid w:val="00146F20"/>
    <w:rsid w:val="00153922"/>
    <w:rsid w:val="00155D54"/>
    <w:rsid w:val="00193079"/>
    <w:rsid w:val="00197EC4"/>
    <w:rsid w:val="001D366D"/>
    <w:rsid w:val="00203B22"/>
    <w:rsid w:val="00213596"/>
    <w:rsid w:val="00221479"/>
    <w:rsid w:val="00225F38"/>
    <w:rsid w:val="00226B5C"/>
    <w:rsid w:val="00230FA7"/>
    <w:rsid w:val="002370FB"/>
    <w:rsid w:val="00247263"/>
    <w:rsid w:val="00260F2E"/>
    <w:rsid w:val="00272FC3"/>
    <w:rsid w:val="002738B8"/>
    <w:rsid w:val="00275976"/>
    <w:rsid w:val="00291692"/>
    <w:rsid w:val="002A6DDD"/>
    <w:rsid w:val="002B654D"/>
    <w:rsid w:val="002C1B9C"/>
    <w:rsid w:val="002F57D9"/>
    <w:rsid w:val="003053D1"/>
    <w:rsid w:val="003163E1"/>
    <w:rsid w:val="00325A7B"/>
    <w:rsid w:val="00346FF2"/>
    <w:rsid w:val="0035147D"/>
    <w:rsid w:val="003C5997"/>
    <w:rsid w:val="003D3D8D"/>
    <w:rsid w:val="003D6931"/>
    <w:rsid w:val="003F1A4C"/>
    <w:rsid w:val="004060C4"/>
    <w:rsid w:val="00441F96"/>
    <w:rsid w:val="0046521F"/>
    <w:rsid w:val="00492A52"/>
    <w:rsid w:val="004A331A"/>
    <w:rsid w:val="004B1B8B"/>
    <w:rsid w:val="004B5A76"/>
    <w:rsid w:val="004B7005"/>
    <w:rsid w:val="004E49DA"/>
    <w:rsid w:val="004F2A41"/>
    <w:rsid w:val="004F4143"/>
    <w:rsid w:val="004F7E25"/>
    <w:rsid w:val="00530878"/>
    <w:rsid w:val="0055095E"/>
    <w:rsid w:val="00552487"/>
    <w:rsid w:val="0058648F"/>
    <w:rsid w:val="00593EE4"/>
    <w:rsid w:val="005A01CF"/>
    <w:rsid w:val="005A3954"/>
    <w:rsid w:val="005C2B12"/>
    <w:rsid w:val="005D06A7"/>
    <w:rsid w:val="005D29FD"/>
    <w:rsid w:val="005F3CEA"/>
    <w:rsid w:val="005F3E29"/>
    <w:rsid w:val="005F738F"/>
    <w:rsid w:val="005F7F84"/>
    <w:rsid w:val="00634B4E"/>
    <w:rsid w:val="00643F3F"/>
    <w:rsid w:val="00665B01"/>
    <w:rsid w:val="0067076C"/>
    <w:rsid w:val="006C6A09"/>
    <w:rsid w:val="006D4250"/>
    <w:rsid w:val="00703F55"/>
    <w:rsid w:val="00751FD7"/>
    <w:rsid w:val="007650D7"/>
    <w:rsid w:val="00775922"/>
    <w:rsid w:val="0079544C"/>
    <w:rsid w:val="007C58D6"/>
    <w:rsid w:val="007E2D4C"/>
    <w:rsid w:val="007E31FC"/>
    <w:rsid w:val="0082345A"/>
    <w:rsid w:val="008278D9"/>
    <w:rsid w:val="00851DAF"/>
    <w:rsid w:val="0085452D"/>
    <w:rsid w:val="008830C1"/>
    <w:rsid w:val="00885605"/>
    <w:rsid w:val="0089643F"/>
    <w:rsid w:val="008A156F"/>
    <w:rsid w:val="008A3282"/>
    <w:rsid w:val="00925EC0"/>
    <w:rsid w:val="00926E28"/>
    <w:rsid w:val="0093124B"/>
    <w:rsid w:val="00946A68"/>
    <w:rsid w:val="00965A72"/>
    <w:rsid w:val="009B1226"/>
    <w:rsid w:val="009B5AB7"/>
    <w:rsid w:val="009B6903"/>
    <w:rsid w:val="009B740F"/>
    <w:rsid w:val="009C42D8"/>
    <w:rsid w:val="009D0E84"/>
    <w:rsid w:val="009F28BF"/>
    <w:rsid w:val="009F6F4F"/>
    <w:rsid w:val="009F7B99"/>
    <w:rsid w:val="00A0312E"/>
    <w:rsid w:val="00A0709B"/>
    <w:rsid w:val="00A25CB3"/>
    <w:rsid w:val="00A25DDA"/>
    <w:rsid w:val="00A35224"/>
    <w:rsid w:val="00A5210D"/>
    <w:rsid w:val="00A63E74"/>
    <w:rsid w:val="00A64C0C"/>
    <w:rsid w:val="00A8032D"/>
    <w:rsid w:val="00A8380E"/>
    <w:rsid w:val="00A944EE"/>
    <w:rsid w:val="00AB5B01"/>
    <w:rsid w:val="00AF54F7"/>
    <w:rsid w:val="00B10335"/>
    <w:rsid w:val="00B242A5"/>
    <w:rsid w:val="00B55585"/>
    <w:rsid w:val="00B804AB"/>
    <w:rsid w:val="00BA2383"/>
    <w:rsid w:val="00BA48AA"/>
    <w:rsid w:val="00BC40BA"/>
    <w:rsid w:val="00BC4BCD"/>
    <w:rsid w:val="00BE5AB1"/>
    <w:rsid w:val="00C02763"/>
    <w:rsid w:val="00C06BE5"/>
    <w:rsid w:val="00C50BD5"/>
    <w:rsid w:val="00C829B5"/>
    <w:rsid w:val="00C844A9"/>
    <w:rsid w:val="00CE275B"/>
    <w:rsid w:val="00CF0099"/>
    <w:rsid w:val="00D11F0E"/>
    <w:rsid w:val="00D1463B"/>
    <w:rsid w:val="00D668D8"/>
    <w:rsid w:val="00D95E35"/>
    <w:rsid w:val="00DD5FB1"/>
    <w:rsid w:val="00DE3356"/>
    <w:rsid w:val="00DE7EFF"/>
    <w:rsid w:val="00DF1970"/>
    <w:rsid w:val="00DF5996"/>
    <w:rsid w:val="00DF78CE"/>
    <w:rsid w:val="00E01828"/>
    <w:rsid w:val="00E10F45"/>
    <w:rsid w:val="00E22EE0"/>
    <w:rsid w:val="00E42F62"/>
    <w:rsid w:val="00E5088C"/>
    <w:rsid w:val="00E961F9"/>
    <w:rsid w:val="00EC388F"/>
    <w:rsid w:val="00ED5C65"/>
    <w:rsid w:val="00F04CFF"/>
    <w:rsid w:val="00F15834"/>
    <w:rsid w:val="00F86EB7"/>
    <w:rsid w:val="00F9568C"/>
    <w:rsid w:val="00FC2DA6"/>
    <w:rsid w:val="00FD7995"/>
    <w:rsid w:val="00FD7F6F"/>
    <w:rsid w:val="00FE3CA6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68323-9B9E-46F4-80E4-905B9908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226B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26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3BEA-EC2B-49DB-A37C-8877219F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dc:description>JMD final</dc:description>
  <cp:lastModifiedBy>Jarmila</cp:lastModifiedBy>
  <cp:revision>2</cp:revision>
  <dcterms:created xsi:type="dcterms:W3CDTF">2015-04-16T11:20:00Z</dcterms:created>
  <dcterms:modified xsi:type="dcterms:W3CDTF">2015-04-16T11:20:00Z</dcterms:modified>
</cp:coreProperties>
</file>